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26E" w:rsidRPr="00334E9E" w:rsidRDefault="002E226E" w:rsidP="001E74D5">
      <w:pPr>
        <w:spacing w:line="360" w:lineRule="auto"/>
        <w:jc w:val="center"/>
        <w:rPr>
          <w:rFonts w:asciiTheme="majorBidi" w:hAnsiTheme="majorBidi" w:cstheme="majorBidi"/>
          <w:b/>
          <w:bCs/>
          <w:sz w:val="48"/>
          <w:szCs w:val="48"/>
        </w:rPr>
      </w:pPr>
      <w:r w:rsidRPr="00334E9E">
        <w:rPr>
          <w:rFonts w:asciiTheme="majorBidi" w:hAnsiTheme="majorBidi" w:cstheme="majorBidi"/>
          <w:b/>
          <w:bCs/>
          <w:sz w:val="48"/>
          <w:szCs w:val="48"/>
        </w:rPr>
        <w:t>Chapitre I</w:t>
      </w:r>
      <w:r w:rsidR="00377361">
        <w:rPr>
          <w:rFonts w:asciiTheme="majorBidi" w:hAnsiTheme="majorBidi" w:cstheme="majorBidi"/>
          <w:b/>
          <w:bCs/>
          <w:sz w:val="48"/>
          <w:szCs w:val="48"/>
        </w:rPr>
        <w:t>I</w:t>
      </w:r>
    </w:p>
    <w:p w:rsidR="00334E9E" w:rsidRPr="00334E9E" w:rsidRDefault="002E226E" w:rsidP="001E74D5">
      <w:pPr>
        <w:spacing w:line="360" w:lineRule="auto"/>
        <w:jc w:val="center"/>
        <w:rPr>
          <w:rFonts w:asciiTheme="majorBidi" w:hAnsiTheme="majorBidi" w:cstheme="majorBidi"/>
          <w:b/>
          <w:bCs/>
          <w:sz w:val="48"/>
          <w:szCs w:val="48"/>
        </w:rPr>
      </w:pPr>
      <w:r w:rsidRPr="00334E9E">
        <w:rPr>
          <w:rFonts w:asciiTheme="majorBidi" w:hAnsiTheme="majorBidi" w:cstheme="majorBidi"/>
          <w:b/>
          <w:bCs/>
          <w:sz w:val="48"/>
          <w:szCs w:val="48"/>
        </w:rPr>
        <w:t>Le parallélisme</w:t>
      </w:r>
    </w:p>
    <w:p w:rsidR="002E226E" w:rsidRPr="00FB482D" w:rsidRDefault="00FB482D" w:rsidP="00FB482D">
      <w:pPr>
        <w:spacing w:line="360" w:lineRule="auto"/>
        <w:jc w:val="both"/>
        <w:rPr>
          <w:rFonts w:asciiTheme="majorBidi" w:hAnsiTheme="majorBidi" w:cstheme="majorBidi"/>
          <w:b/>
          <w:bCs/>
          <w:sz w:val="32"/>
          <w:szCs w:val="32"/>
        </w:rPr>
      </w:pPr>
      <w:r>
        <w:rPr>
          <w:rFonts w:asciiTheme="majorBidi" w:hAnsiTheme="majorBidi" w:cstheme="majorBidi"/>
          <w:b/>
          <w:bCs/>
          <w:sz w:val="32"/>
          <w:szCs w:val="32"/>
        </w:rPr>
        <w:t xml:space="preserve">    1.</w:t>
      </w:r>
      <w:r w:rsidR="002E226E" w:rsidRPr="00FB482D">
        <w:rPr>
          <w:rFonts w:asciiTheme="majorBidi" w:hAnsiTheme="majorBidi" w:cstheme="majorBidi"/>
          <w:b/>
          <w:bCs/>
          <w:sz w:val="32"/>
          <w:szCs w:val="32"/>
        </w:rPr>
        <w:t>Introduction :</w:t>
      </w:r>
    </w:p>
    <w:p w:rsidR="00B71B08" w:rsidRPr="00427DE7" w:rsidRDefault="002E226E"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Le parallélisme est utilisé depuis longtemps en informatique pour résoudre des problèmes</w:t>
      </w:r>
      <w:r w:rsidR="009F5D3F" w:rsidRPr="00427DE7">
        <w:rPr>
          <w:rFonts w:asciiTheme="majorBidi" w:hAnsiTheme="majorBidi" w:cstheme="majorBidi"/>
          <w:sz w:val="26"/>
          <w:szCs w:val="26"/>
        </w:rPr>
        <w:t xml:space="preserve"> </w:t>
      </w:r>
      <w:r w:rsidRPr="00427DE7">
        <w:rPr>
          <w:rFonts w:asciiTheme="majorBidi" w:hAnsiTheme="majorBidi" w:cstheme="majorBidi"/>
          <w:sz w:val="26"/>
          <w:szCs w:val="26"/>
        </w:rPr>
        <w:t>scientifiques (</w:t>
      </w:r>
      <w:r w:rsidRPr="00427DE7">
        <w:rPr>
          <w:rFonts w:asciiTheme="majorBidi" w:hAnsiTheme="majorBidi" w:cstheme="majorBidi"/>
          <w:i/>
          <w:iCs/>
          <w:sz w:val="26"/>
          <w:szCs w:val="26"/>
        </w:rPr>
        <w:t xml:space="preserve">e.g. </w:t>
      </w:r>
      <w:r w:rsidRPr="00427DE7">
        <w:rPr>
          <w:rFonts w:asciiTheme="majorBidi" w:hAnsiTheme="majorBidi" w:cstheme="majorBidi"/>
          <w:sz w:val="26"/>
          <w:szCs w:val="26"/>
        </w:rPr>
        <w:t xml:space="preserve">simulation, météorologie, biologie, jeux vidéo) le plus rapidement possible. </w:t>
      </w:r>
    </w:p>
    <w:p w:rsidR="002E226E" w:rsidRPr="00427DE7" w:rsidRDefault="002E226E"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Le principe de base du parallélisme est d’utiliser plusieurs ressources (</w:t>
      </w:r>
      <w:r w:rsidRPr="00427DE7">
        <w:rPr>
          <w:rFonts w:asciiTheme="majorBidi" w:hAnsiTheme="majorBidi" w:cstheme="majorBidi"/>
          <w:i/>
          <w:iCs/>
          <w:sz w:val="26"/>
          <w:szCs w:val="26"/>
        </w:rPr>
        <w:t xml:space="preserve">e.g. </w:t>
      </w:r>
      <w:r w:rsidRPr="00427DE7">
        <w:rPr>
          <w:rFonts w:asciiTheme="majorBidi" w:hAnsiTheme="majorBidi" w:cstheme="majorBidi"/>
          <w:sz w:val="26"/>
          <w:szCs w:val="26"/>
        </w:rPr>
        <w:t>processeurs) qui</w:t>
      </w:r>
      <w:r w:rsidR="009F5D3F" w:rsidRPr="00427DE7">
        <w:rPr>
          <w:rFonts w:asciiTheme="majorBidi" w:hAnsiTheme="majorBidi" w:cstheme="majorBidi"/>
          <w:sz w:val="26"/>
          <w:szCs w:val="26"/>
        </w:rPr>
        <w:t xml:space="preserve"> </w:t>
      </w:r>
      <w:r w:rsidRPr="00427DE7">
        <w:rPr>
          <w:rFonts w:asciiTheme="majorBidi" w:hAnsiTheme="majorBidi" w:cstheme="majorBidi"/>
          <w:sz w:val="26"/>
          <w:szCs w:val="26"/>
        </w:rPr>
        <w:t>fonctionnent concurremment pour accroître la puissance de calcul pour la résolution d’un même algorithme pour un problème donné. L’objectif du parallélisme est non seulement de résoudre les problèmes le plus rapidement, mais aussi de pouvoir résoudre des problèmes de plus grande taille.</w:t>
      </w:r>
    </w:p>
    <w:p w:rsidR="009F3D5B" w:rsidRPr="00427DE7" w:rsidRDefault="009F3D5B"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L’objectif de ce chapitre est de présenter quelques notions sur la programmation parallèle.</w:t>
      </w:r>
    </w:p>
    <w:p w:rsidR="009F3D5B" w:rsidRPr="00427DE7" w:rsidRDefault="009F3D5B" w:rsidP="001E74D5">
      <w:pPr>
        <w:autoSpaceDE w:val="0"/>
        <w:autoSpaceDN w:val="0"/>
        <w:adjustRightInd w:val="0"/>
        <w:spacing w:after="0" w:line="360" w:lineRule="auto"/>
        <w:jc w:val="both"/>
        <w:rPr>
          <w:rFonts w:asciiTheme="majorBidi" w:hAnsiTheme="majorBidi" w:cstheme="majorBidi"/>
          <w:sz w:val="26"/>
          <w:szCs w:val="26"/>
        </w:rPr>
      </w:pPr>
      <w:r w:rsidRPr="00427DE7">
        <w:rPr>
          <w:rFonts w:asciiTheme="majorBidi" w:hAnsiTheme="majorBidi" w:cstheme="majorBidi"/>
          <w:sz w:val="26"/>
          <w:szCs w:val="26"/>
        </w:rPr>
        <w:t>Nous y présentons quelques types d’architectures de machines parallèles, les modèles de programmation et l’objectif de programmation parallèle, nous terminons par algorithme parallèle.</w:t>
      </w:r>
    </w:p>
    <w:p w:rsidR="002C3CBB" w:rsidRPr="00427DE7" w:rsidRDefault="00FB482D" w:rsidP="00FB482D">
      <w:pPr>
        <w:pStyle w:val="a3"/>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2.</w:t>
      </w:r>
      <w:r w:rsidR="00C022C0" w:rsidRPr="00427DE7">
        <w:rPr>
          <w:rFonts w:asciiTheme="majorBidi" w:hAnsiTheme="majorBidi" w:cstheme="majorBidi"/>
          <w:b/>
          <w:bCs/>
          <w:sz w:val="32"/>
          <w:szCs w:val="32"/>
        </w:rPr>
        <w:t xml:space="preserve">Architecture </w:t>
      </w:r>
      <w:r w:rsidR="00F167D8" w:rsidRPr="00427DE7">
        <w:rPr>
          <w:rFonts w:asciiTheme="majorBidi" w:hAnsiTheme="majorBidi" w:cstheme="majorBidi"/>
          <w:b/>
          <w:bCs/>
          <w:sz w:val="32"/>
          <w:szCs w:val="32"/>
        </w:rPr>
        <w:t xml:space="preserve"> parallèle :</w:t>
      </w:r>
    </w:p>
    <w:p w:rsidR="00C022C0" w:rsidRPr="00427DE7" w:rsidRDefault="002C3CBB" w:rsidP="001E74D5">
      <w:pPr>
        <w:autoSpaceDE w:val="0"/>
        <w:autoSpaceDN w:val="0"/>
        <w:adjustRightInd w:val="0"/>
        <w:spacing w:after="0" w:line="360" w:lineRule="auto"/>
        <w:ind w:firstLine="708"/>
        <w:jc w:val="both"/>
        <w:rPr>
          <w:rFonts w:asciiTheme="majorBidi" w:hAnsiTheme="majorBidi" w:cstheme="majorBidi"/>
          <w:b/>
          <w:bCs/>
          <w:sz w:val="28"/>
          <w:szCs w:val="28"/>
        </w:rPr>
      </w:pPr>
      <w:r w:rsidRPr="00427DE7">
        <w:rPr>
          <w:rFonts w:asciiTheme="majorBidi" w:hAnsiTheme="majorBidi" w:cstheme="majorBidi"/>
          <w:b/>
          <w:bCs/>
          <w:sz w:val="28"/>
          <w:szCs w:val="28"/>
        </w:rPr>
        <w:t xml:space="preserve">2.1. </w:t>
      </w:r>
      <w:r w:rsidR="00C022C0" w:rsidRPr="00427DE7">
        <w:rPr>
          <w:rFonts w:asciiTheme="majorBidi" w:hAnsiTheme="majorBidi" w:cstheme="majorBidi"/>
          <w:b/>
          <w:bCs/>
          <w:sz w:val="28"/>
          <w:szCs w:val="28"/>
        </w:rPr>
        <w:t>Structure d'un ordinateur séquentiel conventionnel:</w:t>
      </w:r>
    </w:p>
    <w:p w:rsidR="00C022C0" w:rsidRPr="00427DE7" w:rsidRDefault="00C022C0"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Un ordinateur séquentiel classique (machine de von Neumann), dont la structu</w:t>
      </w:r>
      <w:r w:rsidR="00D043C7" w:rsidRPr="00427DE7">
        <w:rPr>
          <w:rFonts w:asciiTheme="majorBidi" w:hAnsiTheme="majorBidi" w:cstheme="majorBidi"/>
          <w:sz w:val="26"/>
          <w:szCs w:val="26"/>
        </w:rPr>
        <w:t>re est illustrée à la Figure 2</w:t>
      </w:r>
      <w:r w:rsidRPr="00427DE7">
        <w:rPr>
          <w:rFonts w:asciiTheme="majorBidi" w:hAnsiTheme="majorBidi" w:cstheme="majorBidi"/>
          <w:sz w:val="26"/>
          <w:szCs w:val="26"/>
        </w:rPr>
        <w:t>, comporte 4 éléments principaux : l'unité centrale de traitement ou processeur (CPU), l'unité de contrôle, la mémoire et les périphériques d'entrée-sortie (I/O)</w:t>
      </w:r>
    </w:p>
    <w:p w:rsidR="00427DE7" w:rsidRDefault="00427DE7" w:rsidP="001E74D5">
      <w:pPr>
        <w:autoSpaceDE w:val="0"/>
        <w:autoSpaceDN w:val="0"/>
        <w:adjustRightInd w:val="0"/>
        <w:spacing w:after="0" w:line="360" w:lineRule="auto"/>
        <w:jc w:val="both"/>
        <w:rPr>
          <w:rFonts w:asciiTheme="majorBidi" w:hAnsiTheme="majorBidi" w:cstheme="majorBidi"/>
          <w:sz w:val="24"/>
          <w:szCs w:val="24"/>
        </w:rPr>
      </w:pPr>
    </w:p>
    <w:p w:rsidR="00427DE7" w:rsidRDefault="00427DE7" w:rsidP="001E74D5">
      <w:pPr>
        <w:autoSpaceDE w:val="0"/>
        <w:autoSpaceDN w:val="0"/>
        <w:adjustRightInd w:val="0"/>
        <w:spacing w:after="0" w:line="360" w:lineRule="auto"/>
        <w:jc w:val="both"/>
        <w:rPr>
          <w:rFonts w:asciiTheme="majorBidi" w:hAnsiTheme="majorBidi" w:cstheme="majorBidi"/>
          <w:sz w:val="24"/>
          <w:szCs w:val="24"/>
        </w:rPr>
      </w:pPr>
    </w:p>
    <w:p w:rsidR="00427DE7" w:rsidRDefault="00427DE7" w:rsidP="001E74D5">
      <w:pPr>
        <w:autoSpaceDE w:val="0"/>
        <w:autoSpaceDN w:val="0"/>
        <w:adjustRightInd w:val="0"/>
        <w:spacing w:after="0" w:line="360" w:lineRule="auto"/>
        <w:jc w:val="both"/>
        <w:rPr>
          <w:rFonts w:asciiTheme="majorBidi" w:hAnsiTheme="majorBidi" w:cstheme="majorBidi"/>
          <w:sz w:val="24"/>
          <w:szCs w:val="24"/>
        </w:rPr>
      </w:pPr>
    </w:p>
    <w:p w:rsidR="00427DE7" w:rsidRDefault="00427DE7" w:rsidP="001E74D5">
      <w:pPr>
        <w:autoSpaceDE w:val="0"/>
        <w:autoSpaceDN w:val="0"/>
        <w:adjustRightInd w:val="0"/>
        <w:spacing w:after="0" w:line="360" w:lineRule="auto"/>
        <w:jc w:val="both"/>
        <w:rPr>
          <w:rFonts w:asciiTheme="majorBidi" w:hAnsiTheme="majorBidi" w:cstheme="majorBidi"/>
          <w:sz w:val="24"/>
          <w:szCs w:val="24"/>
        </w:rPr>
      </w:pPr>
    </w:p>
    <w:p w:rsidR="00427DE7" w:rsidRDefault="00427DE7" w:rsidP="001E74D5">
      <w:pPr>
        <w:autoSpaceDE w:val="0"/>
        <w:autoSpaceDN w:val="0"/>
        <w:adjustRightInd w:val="0"/>
        <w:spacing w:after="0" w:line="360" w:lineRule="auto"/>
        <w:jc w:val="both"/>
        <w:rPr>
          <w:rFonts w:asciiTheme="majorBidi" w:hAnsiTheme="majorBidi" w:cstheme="majorBidi"/>
          <w:sz w:val="24"/>
          <w:szCs w:val="24"/>
        </w:rPr>
      </w:pPr>
    </w:p>
    <w:p w:rsidR="00427DE7" w:rsidRDefault="00427DE7" w:rsidP="001E74D5">
      <w:pPr>
        <w:autoSpaceDE w:val="0"/>
        <w:autoSpaceDN w:val="0"/>
        <w:adjustRightInd w:val="0"/>
        <w:spacing w:after="0" w:line="360" w:lineRule="auto"/>
        <w:jc w:val="both"/>
        <w:rPr>
          <w:rFonts w:asciiTheme="majorBidi" w:hAnsiTheme="majorBidi" w:cstheme="majorBidi"/>
          <w:sz w:val="24"/>
          <w:szCs w:val="24"/>
        </w:rPr>
      </w:pPr>
    </w:p>
    <w:p w:rsidR="00C022C0" w:rsidRPr="00334E9E" w:rsidRDefault="00CD3FED" w:rsidP="001E74D5">
      <w:pPr>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lastRenderedPageBreak/>
        <w:pict>
          <v:rect id="_x0000_s1027" style="position:absolute;left:0;text-align:left;margin-left:2.65pt;margin-top:13.35pt;width:452.25pt;height:151.5pt;z-index:251658240"/>
        </w:pict>
      </w:r>
    </w:p>
    <w:p w:rsidR="00C022C0" w:rsidRPr="00334E9E" w:rsidRDefault="00CD3FED" w:rsidP="001E74D5">
      <w:pPr>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type id="_x0000_t202" coordsize="21600,21600" o:spt="202" path="m,l,21600r21600,l21600,xe">
            <v:stroke joinstyle="miter"/>
            <v:path gradientshapeok="t" o:connecttype="rect"/>
          </v:shapetype>
          <v:shape id="_x0000_s1028" type="#_x0000_t202" style="position:absolute;left:0;text-align:left;margin-left:58.15pt;margin-top:5.4pt;width:263.25pt;height:42.75pt;z-index:251659264">
            <v:textbox>
              <w:txbxContent>
                <w:p w:rsidR="000A4460" w:rsidRPr="00C022C0" w:rsidRDefault="000A4460" w:rsidP="00C022C0">
                  <w:pPr>
                    <w:jc w:val="center"/>
                    <w:rPr>
                      <w:rFonts w:asciiTheme="majorBidi" w:hAnsiTheme="majorBidi" w:cstheme="majorBidi"/>
                    </w:rPr>
                  </w:pPr>
                  <w:r w:rsidRPr="00C022C0">
                    <w:rPr>
                      <w:rFonts w:asciiTheme="majorBidi" w:hAnsiTheme="majorBidi" w:cstheme="majorBidi"/>
                    </w:rPr>
                    <w:t>Mémoire</w:t>
                  </w:r>
                </w:p>
              </w:txbxContent>
            </v:textbox>
          </v:shape>
        </w:pict>
      </w:r>
    </w:p>
    <w:p w:rsidR="00C022C0" w:rsidRPr="00334E9E" w:rsidRDefault="00C022C0" w:rsidP="001E74D5">
      <w:pPr>
        <w:autoSpaceDE w:val="0"/>
        <w:autoSpaceDN w:val="0"/>
        <w:adjustRightInd w:val="0"/>
        <w:spacing w:after="0" w:line="360" w:lineRule="auto"/>
        <w:jc w:val="both"/>
        <w:rPr>
          <w:rFonts w:asciiTheme="majorBidi" w:hAnsiTheme="majorBidi" w:cstheme="majorBidi"/>
          <w:sz w:val="24"/>
          <w:szCs w:val="24"/>
        </w:rPr>
      </w:pPr>
    </w:p>
    <w:p w:rsidR="00C022C0" w:rsidRPr="00334E9E" w:rsidRDefault="00CD3FED" w:rsidP="001E74D5">
      <w:pPr>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type id="_x0000_t32" coordsize="21600,21600" o:spt="32" o:oned="t" path="m,l21600,21600e" filled="f">
            <v:path arrowok="t" fillok="f" o:connecttype="none"/>
            <o:lock v:ext="edit" shapetype="t"/>
          </v:shapetype>
          <v:shape id="_x0000_s1034" type="#_x0000_t32" style="position:absolute;left:0;text-align:left;margin-left:112.9pt;margin-top:6.75pt;width:0;height:21.75pt;z-index:251665408" o:connectortype="straight">
            <v:stroke endarrow="block"/>
          </v:shape>
        </w:pict>
      </w:r>
      <w:r w:rsidRPr="00CD3FED">
        <w:rPr>
          <w:rFonts w:asciiTheme="majorBidi" w:hAnsiTheme="majorBidi" w:cstheme="majorBidi"/>
          <w:noProof/>
          <w:sz w:val="24"/>
          <w:szCs w:val="24"/>
          <w:lang w:eastAsia="fr-FR"/>
        </w:rPr>
        <w:pict>
          <v:shape id="_x0000_s1033" type="#_x0000_t32" style="position:absolute;left:0;text-align:left;margin-left:269.65pt;margin-top:6.75pt;width:.75pt;height:21.75pt;z-index:251664384" o:connectortype="straight">
            <v:stroke startarrow="block" endarrow="block"/>
          </v:shape>
        </w:pict>
      </w:r>
    </w:p>
    <w:p w:rsidR="00C022C0" w:rsidRPr="00334E9E" w:rsidRDefault="00CD3FED" w:rsidP="001E74D5">
      <w:pPr>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38" type="#_x0000_t202" style="position:absolute;left:0;text-align:left;margin-left:373.9pt;margin-top:7.8pt;width:67.5pt;height:24.75pt;z-index:251668480">
            <v:textbox>
              <w:txbxContent>
                <w:p w:rsidR="000A4460" w:rsidRPr="007D27A3" w:rsidRDefault="000A4460" w:rsidP="007D27A3">
                  <w:pPr>
                    <w:jc w:val="center"/>
                    <w:rPr>
                      <w:rFonts w:ascii="Times New Roman" w:hAnsi="Times New Roman" w:cs="Times New Roman"/>
                      <w:b/>
                      <w:bCs/>
                    </w:rPr>
                  </w:pPr>
                  <w:r w:rsidRPr="007D27A3">
                    <w:rPr>
                      <w:rFonts w:ascii="Times New Roman" w:hAnsi="Times New Roman" w:cs="Times New Roman"/>
                      <w:b/>
                      <w:bCs/>
                    </w:rPr>
                    <w:t>Entrées</w:t>
                  </w:r>
                </w:p>
              </w:txbxContent>
            </v:textbox>
          </v:shape>
        </w:pict>
      </w:r>
      <w:r w:rsidRPr="00CD3FED">
        <w:rPr>
          <w:rFonts w:asciiTheme="majorBidi" w:hAnsiTheme="majorBidi" w:cstheme="majorBidi"/>
          <w:noProof/>
          <w:sz w:val="24"/>
          <w:szCs w:val="24"/>
          <w:lang w:eastAsia="fr-FR"/>
        </w:rPr>
        <w:pict>
          <v:shape id="_x0000_s1030" type="#_x0000_t202" style="position:absolute;left:0;text-align:left;margin-left:212.65pt;margin-top:7.8pt;width:116.25pt;height:58.5pt;z-index:251661312">
            <v:textbox style="mso-next-textbox:#_x0000_s1030">
              <w:txbxContent>
                <w:p w:rsidR="000A4460" w:rsidRDefault="000A4460" w:rsidP="007D27A3">
                  <w:pPr>
                    <w:jc w:val="center"/>
                    <w:rPr>
                      <w:rFonts w:ascii="Times New Roman" w:hAnsi="Times New Roman" w:cs="Times New Roman"/>
                      <w:b/>
                      <w:bCs/>
                    </w:rPr>
                  </w:pPr>
                </w:p>
                <w:p w:rsidR="000A4460" w:rsidRPr="007D27A3" w:rsidRDefault="000A4460" w:rsidP="007D27A3">
                  <w:pPr>
                    <w:jc w:val="center"/>
                    <w:rPr>
                      <w:rFonts w:ascii="Times New Roman" w:hAnsi="Times New Roman" w:cs="Times New Roman"/>
                      <w:b/>
                      <w:bCs/>
                    </w:rPr>
                  </w:pPr>
                  <w:r w:rsidRPr="007D27A3">
                    <w:rPr>
                      <w:rFonts w:ascii="Times New Roman" w:hAnsi="Times New Roman" w:cs="Times New Roman"/>
                      <w:b/>
                      <w:bCs/>
                    </w:rPr>
                    <w:t>CPU</w:t>
                  </w:r>
                </w:p>
              </w:txbxContent>
            </v:textbox>
          </v:shape>
        </w:pict>
      </w:r>
      <w:r w:rsidRPr="00CD3FED">
        <w:rPr>
          <w:rFonts w:asciiTheme="majorBidi" w:hAnsiTheme="majorBidi" w:cstheme="majorBidi"/>
          <w:noProof/>
          <w:sz w:val="24"/>
          <w:szCs w:val="24"/>
          <w:lang w:eastAsia="fr-FR"/>
        </w:rPr>
        <w:pict>
          <v:shape id="_x0000_s1029" type="#_x0000_t202" style="position:absolute;left:0;text-align:left;margin-left:58.15pt;margin-top:7.8pt;width:117pt;height:62.25pt;z-index:251660288">
            <v:textbox style="mso-next-textbox:#_x0000_s1029">
              <w:txbxContent>
                <w:p w:rsidR="000A4460" w:rsidRDefault="000A4460" w:rsidP="007D27A3">
                  <w:pPr>
                    <w:jc w:val="center"/>
                    <w:rPr>
                      <w:rFonts w:asciiTheme="majorBidi" w:hAnsiTheme="majorBidi" w:cstheme="majorBidi"/>
                      <w:b/>
                      <w:bCs/>
                    </w:rPr>
                  </w:pPr>
                </w:p>
                <w:p w:rsidR="000A4460" w:rsidRPr="007D27A3" w:rsidRDefault="000A4460" w:rsidP="007D27A3">
                  <w:pPr>
                    <w:jc w:val="center"/>
                    <w:rPr>
                      <w:rFonts w:asciiTheme="majorBidi" w:hAnsiTheme="majorBidi" w:cstheme="majorBidi"/>
                      <w:b/>
                      <w:bCs/>
                    </w:rPr>
                  </w:pPr>
                  <w:r w:rsidRPr="007D27A3">
                    <w:rPr>
                      <w:rFonts w:asciiTheme="majorBidi" w:hAnsiTheme="majorBidi" w:cstheme="majorBidi"/>
                      <w:b/>
                      <w:bCs/>
                    </w:rPr>
                    <w:t>Unité de contrôle</w:t>
                  </w:r>
                </w:p>
              </w:txbxContent>
            </v:textbox>
          </v:shape>
        </w:pict>
      </w:r>
    </w:p>
    <w:p w:rsidR="00C022C0" w:rsidRPr="00334E9E" w:rsidRDefault="00CD3FED" w:rsidP="001E74D5">
      <w:pPr>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36" type="#_x0000_t32" style="position:absolute;left:0;text-align:left;margin-left:328.9pt;margin-top:3.6pt;width:38.25pt;height:0;flip:x;z-index:251667456" o:connectortype="straight">
            <v:stroke endarrow="block"/>
          </v:shape>
        </w:pict>
      </w:r>
      <w:r w:rsidRPr="00CD3FED">
        <w:rPr>
          <w:rFonts w:asciiTheme="majorBidi" w:hAnsiTheme="majorBidi" w:cstheme="majorBidi"/>
          <w:noProof/>
          <w:sz w:val="24"/>
          <w:szCs w:val="24"/>
          <w:lang w:eastAsia="fr-FR"/>
        </w:rPr>
        <w:pict>
          <v:shape id="_x0000_s1032" type="#_x0000_t32" style="position:absolute;left:0;text-align:left;margin-left:175.15pt;margin-top:7.35pt;width:37.5pt;height:0;z-index:251663360" o:connectortype="straight">
            <v:stroke startarrow="block" endarrow="block"/>
          </v:shape>
        </w:pict>
      </w:r>
    </w:p>
    <w:p w:rsidR="00C022C0" w:rsidRPr="00334E9E" w:rsidRDefault="00CD3FED" w:rsidP="001E74D5">
      <w:pPr>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39" type="#_x0000_t202" style="position:absolute;left:0;text-align:left;margin-left:378.4pt;margin-top:1.65pt;width:69pt;height:27pt;z-index:251669504">
            <v:textbox>
              <w:txbxContent>
                <w:p w:rsidR="000A4460" w:rsidRPr="007D27A3" w:rsidRDefault="000A4460" w:rsidP="007D27A3">
                  <w:pPr>
                    <w:jc w:val="center"/>
                    <w:rPr>
                      <w:rFonts w:ascii="Times New Roman" w:hAnsi="Times New Roman" w:cs="Times New Roman"/>
                      <w:b/>
                      <w:bCs/>
                    </w:rPr>
                  </w:pPr>
                  <w:r w:rsidRPr="007D27A3">
                    <w:rPr>
                      <w:rFonts w:ascii="Times New Roman" w:hAnsi="Times New Roman" w:cs="Times New Roman"/>
                      <w:b/>
                      <w:bCs/>
                    </w:rPr>
                    <w:t>Sorties</w:t>
                  </w:r>
                </w:p>
              </w:txbxContent>
            </v:textbox>
          </v:shape>
        </w:pict>
      </w:r>
      <w:r w:rsidRPr="00CD3FED">
        <w:rPr>
          <w:rFonts w:asciiTheme="majorBidi" w:hAnsiTheme="majorBidi" w:cstheme="majorBidi"/>
          <w:noProof/>
          <w:sz w:val="24"/>
          <w:szCs w:val="24"/>
          <w:lang w:eastAsia="fr-FR"/>
        </w:rPr>
        <w:pict>
          <v:shape id="_x0000_s1035" type="#_x0000_t32" style="position:absolute;left:0;text-align:left;margin-left:328.9pt;margin-top:14.4pt;width:45pt;height:0;z-index:251666432" o:connectortype="straight">
            <v:stroke endarrow="block"/>
          </v:shape>
        </w:pict>
      </w:r>
      <w:r w:rsidRPr="00CD3FED">
        <w:rPr>
          <w:rFonts w:asciiTheme="majorBidi" w:hAnsiTheme="majorBidi" w:cstheme="majorBidi"/>
          <w:noProof/>
          <w:sz w:val="24"/>
          <w:szCs w:val="24"/>
          <w:lang w:eastAsia="fr-FR"/>
        </w:rPr>
        <w:pict>
          <v:shape id="_x0000_s1031" type="#_x0000_t32" style="position:absolute;left:0;text-align:left;margin-left:175.15pt;margin-top:14.4pt;width:37.5pt;height:0;z-index:251662336" o:connectortype="straight">
            <v:stroke endarrow="block"/>
          </v:shape>
        </w:pict>
      </w:r>
    </w:p>
    <w:p w:rsidR="00C022C0" w:rsidRPr="00334E9E" w:rsidRDefault="00C022C0" w:rsidP="001E74D5">
      <w:pPr>
        <w:autoSpaceDE w:val="0"/>
        <w:autoSpaceDN w:val="0"/>
        <w:adjustRightInd w:val="0"/>
        <w:spacing w:after="0" w:line="360" w:lineRule="auto"/>
        <w:jc w:val="both"/>
        <w:rPr>
          <w:rFonts w:asciiTheme="majorBidi" w:hAnsiTheme="majorBidi" w:cstheme="majorBidi"/>
          <w:sz w:val="24"/>
          <w:szCs w:val="24"/>
        </w:rPr>
      </w:pPr>
    </w:p>
    <w:p w:rsidR="00C022C0" w:rsidRPr="00334E9E" w:rsidRDefault="00C022C0" w:rsidP="001E74D5">
      <w:pPr>
        <w:autoSpaceDE w:val="0"/>
        <w:autoSpaceDN w:val="0"/>
        <w:adjustRightInd w:val="0"/>
        <w:spacing w:after="0" w:line="360" w:lineRule="auto"/>
        <w:jc w:val="both"/>
        <w:rPr>
          <w:rFonts w:asciiTheme="majorBidi" w:hAnsiTheme="majorBidi" w:cstheme="majorBidi"/>
          <w:sz w:val="24"/>
          <w:szCs w:val="24"/>
        </w:rPr>
      </w:pPr>
    </w:p>
    <w:p w:rsidR="00C022C0" w:rsidRPr="00D043C7" w:rsidRDefault="007D27A3" w:rsidP="001E74D5">
      <w:pPr>
        <w:autoSpaceDE w:val="0"/>
        <w:autoSpaceDN w:val="0"/>
        <w:adjustRightInd w:val="0"/>
        <w:spacing w:after="0" w:line="360" w:lineRule="auto"/>
        <w:jc w:val="center"/>
        <w:rPr>
          <w:rFonts w:asciiTheme="majorBidi" w:hAnsiTheme="majorBidi" w:cstheme="majorBidi"/>
          <w:b/>
          <w:bCs/>
          <w:sz w:val="26"/>
          <w:szCs w:val="26"/>
        </w:rPr>
      </w:pPr>
      <w:r w:rsidRPr="00D043C7">
        <w:rPr>
          <w:rFonts w:asciiTheme="majorBidi" w:hAnsiTheme="majorBidi" w:cstheme="majorBidi"/>
          <w:b/>
          <w:bCs/>
          <w:sz w:val="26"/>
          <w:szCs w:val="26"/>
        </w:rPr>
        <w:t xml:space="preserve">Figure </w:t>
      </w:r>
      <w:r w:rsidR="007D3FAD">
        <w:rPr>
          <w:rFonts w:asciiTheme="majorBidi" w:hAnsiTheme="majorBidi" w:cstheme="majorBidi"/>
          <w:b/>
          <w:bCs/>
          <w:sz w:val="26"/>
          <w:szCs w:val="26"/>
        </w:rPr>
        <w:t>3</w:t>
      </w:r>
      <w:r w:rsidR="00D043C7" w:rsidRPr="00D043C7">
        <w:rPr>
          <w:rFonts w:asciiTheme="majorBidi" w:hAnsiTheme="majorBidi" w:cstheme="majorBidi"/>
          <w:b/>
          <w:bCs/>
          <w:sz w:val="26"/>
          <w:szCs w:val="26"/>
        </w:rPr>
        <w:t xml:space="preserve">: </w:t>
      </w:r>
      <w:r w:rsidRPr="00D043C7">
        <w:rPr>
          <w:rFonts w:asciiTheme="majorBidi" w:hAnsiTheme="majorBidi" w:cstheme="majorBidi"/>
          <w:b/>
          <w:bCs/>
          <w:sz w:val="26"/>
          <w:szCs w:val="26"/>
        </w:rPr>
        <w:t>Architecture d'un ordinateur séquentiel conventionnel</w:t>
      </w:r>
    </w:p>
    <w:p w:rsidR="00C022C0" w:rsidRPr="00334E9E" w:rsidRDefault="00C022C0" w:rsidP="001E74D5">
      <w:pPr>
        <w:autoSpaceDE w:val="0"/>
        <w:autoSpaceDN w:val="0"/>
        <w:adjustRightInd w:val="0"/>
        <w:spacing w:after="0" w:line="360" w:lineRule="auto"/>
        <w:jc w:val="both"/>
        <w:rPr>
          <w:rFonts w:asciiTheme="majorBidi" w:hAnsiTheme="majorBidi" w:cstheme="majorBidi"/>
          <w:sz w:val="24"/>
          <w:szCs w:val="24"/>
        </w:rPr>
      </w:pPr>
    </w:p>
    <w:p w:rsidR="007D27A3" w:rsidRPr="00427DE7" w:rsidRDefault="007D27A3" w:rsidP="001E74D5">
      <w:pPr>
        <w:autoSpaceDE w:val="0"/>
        <w:autoSpaceDN w:val="0"/>
        <w:adjustRightInd w:val="0"/>
        <w:spacing w:after="0" w:line="360" w:lineRule="auto"/>
        <w:ind w:firstLine="708"/>
        <w:jc w:val="both"/>
        <w:rPr>
          <w:rFonts w:asciiTheme="majorBidi" w:hAnsiTheme="majorBidi" w:cstheme="majorBidi"/>
          <w:sz w:val="26"/>
          <w:szCs w:val="26"/>
        </w:rPr>
      </w:pPr>
      <w:r w:rsidRPr="00427DE7">
        <w:rPr>
          <w:rFonts w:asciiTheme="majorBidi" w:hAnsiTheme="majorBidi" w:cstheme="majorBidi"/>
          <w:sz w:val="26"/>
          <w:szCs w:val="26"/>
        </w:rPr>
        <w:t>L'unité de contrôle, le processeur et la mémoire représentent le coeur de l'ordinateur et déterminent son comportement. La mémoire contient un programme qui spécifie la séquence d'instructions à être exécutée et les données qui seront utilisées. À chaque étape du programme, l'unité de contrôle obtient de la mémoire une instruction qui opère sur un ensemble de données et l'envoie au processeur. Par exemple, cette instruction pourrait dicter au processeur d'effectuer une opération arithmétique ou logique sur deux nombres et de retourner le résultat à la mémoire. Le processeur dispose d'un certain nombre de registres pour effectuer ses calculs et est connecté à des unités d'entrée et de sortie pour communiquer avec l'extérieur.</w:t>
      </w:r>
    </w:p>
    <w:p w:rsidR="007D27A3" w:rsidRPr="00427DE7" w:rsidRDefault="007D27A3"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 xml:space="preserve">Ce modèle relativement simple représente, à peu de choses près, la plupart des ordinateurs séquentiels d'aujourd'hui. Le domaine de l'algorithmique </w:t>
      </w:r>
      <w:r w:rsidR="001751AA" w:rsidRPr="00427DE7">
        <w:rPr>
          <w:rFonts w:asciiTheme="majorBidi" w:hAnsiTheme="majorBidi" w:cstheme="majorBidi"/>
          <w:sz w:val="26"/>
          <w:szCs w:val="26"/>
        </w:rPr>
        <w:t>séquentiel</w:t>
      </w:r>
      <w:r w:rsidRPr="00427DE7">
        <w:rPr>
          <w:rFonts w:asciiTheme="majorBidi" w:hAnsiTheme="majorBidi" w:cstheme="majorBidi"/>
          <w:sz w:val="26"/>
          <w:szCs w:val="26"/>
        </w:rPr>
        <w:t xml:space="preserve"> e</w:t>
      </w:r>
      <w:r w:rsidR="002160A3" w:rsidRPr="00427DE7">
        <w:rPr>
          <w:rFonts w:asciiTheme="majorBidi" w:hAnsiTheme="majorBidi" w:cstheme="majorBidi"/>
          <w:sz w:val="26"/>
          <w:szCs w:val="26"/>
        </w:rPr>
        <w:t xml:space="preserve">st basé sur celui-ci. </w:t>
      </w:r>
      <w:r w:rsidR="001751AA" w:rsidRPr="00427DE7">
        <w:rPr>
          <w:rFonts w:asciiTheme="majorBidi" w:hAnsiTheme="majorBidi" w:cstheme="majorBidi"/>
          <w:sz w:val="26"/>
          <w:szCs w:val="26"/>
        </w:rPr>
        <w:t>[</w:t>
      </w:r>
      <w:r w:rsidR="00F0631D">
        <w:rPr>
          <w:rFonts w:asciiTheme="majorBidi" w:hAnsiTheme="majorBidi" w:cstheme="majorBidi"/>
          <w:sz w:val="26"/>
          <w:szCs w:val="26"/>
        </w:rPr>
        <w:t>13</w:t>
      </w:r>
      <w:r w:rsidR="001751AA" w:rsidRPr="00427DE7">
        <w:rPr>
          <w:rFonts w:asciiTheme="majorBidi" w:hAnsiTheme="majorBidi" w:cstheme="majorBidi"/>
          <w:sz w:val="26"/>
          <w:szCs w:val="26"/>
        </w:rPr>
        <w:t>]</w:t>
      </w:r>
    </w:p>
    <w:p w:rsidR="00C022C0" w:rsidRPr="00427DE7" w:rsidRDefault="00C022C0" w:rsidP="001E74D5">
      <w:pPr>
        <w:autoSpaceDE w:val="0"/>
        <w:autoSpaceDN w:val="0"/>
        <w:adjustRightInd w:val="0"/>
        <w:spacing w:after="0" w:line="360" w:lineRule="auto"/>
        <w:ind w:firstLine="708"/>
        <w:jc w:val="both"/>
        <w:rPr>
          <w:rFonts w:asciiTheme="majorBidi" w:hAnsiTheme="majorBidi" w:cstheme="majorBidi"/>
          <w:b/>
          <w:bCs/>
          <w:sz w:val="28"/>
          <w:szCs w:val="28"/>
        </w:rPr>
      </w:pPr>
      <w:r w:rsidRPr="00427DE7">
        <w:rPr>
          <w:rFonts w:asciiTheme="majorBidi" w:hAnsiTheme="majorBidi" w:cstheme="majorBidi"/>
          <w:b/>
          <w:bCs/>
          <w:sz w:val="28"/>
          <w:szCs w:val="28"/>
        </w:rPr>
        <w:t>2.2</w:t>
      </w:r>
      <w:r w:rsidR="002C3CBB" w:rsidRPr="00427DE7">
        <w:rPr>
          <w:rFonts w:asciiTheme="majorBidi" w:hAnsiTheme="majorBidi" w:cstheme="majorBidi"/>
          <w:b/>
          <w:bCs/>
          <w:sz w:val="28"/>
          <w:szCs w:val="28"/>
        </w:rPr>
        <w:t>.</w:t>
      </w:r>
      <w:r w:rsidRPr="00427DE7">
        <w:rPr>
          <w:rFonts w:asciiTheme="majorBidi" w:hAnsiTheme="majorBidi" w:cstheme="majorBidi"/>
          <w:b/>
          <w:bCs/>
          <w:sz w:val="28"/>
          <w:szCs w:val="28"/>
        </w:rPr>
        <w:t xml:space="preserve"> Architecture des ordinateurs parallèle :</w:t>
      </w:r>
    </w:p>
    <w:p w:rsidR="00F167D8" w:rsidRPr="00427DE7" w:rsidRDefault="00F167D8"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 xml:space="preserve">Les ordinateurs parallèles sont </w:t>
      </w:r>
      <w:r w:rsidR="00142CEB" w:rsidRPr="00427DE7">
        <w:rPr>
          <w:rFonts w:asciiTheme="majorBidi" w:hAnsiTheme="majorBidi" w:cstheme="majorBidi"/>
          <w:sz w:val="26"/>
          <w:szCs w:val="26"/>
        </w:rPr>
        <w:t>construits</w:t>
      </w:r>
      <w:r w:rsidRPr="00427DE7">
        <w:rPr>
          <w:rFonts w:asciiTheme="majorBidi" w:hAnsiTheme="majorBidi" w:cstheme="majorBidi"/>
          <w:sz w:val="26"/>
          <w:szCs w:val="26"/>
        </w:rPr>
        <w:t xml:space="preserve"> autour d’un ensemble de plusieurs nœuds interconnectés. Chaque nœud correspond à un ou plusieurs processeurs de calcul qui peut ou peuvent communiquer avec les autres processeurs. Le processeur est relié un espace mémoire qui peut être partagé avec les autres nœuds.</w:t>
      </w:r>
    </w:p>
    <w:p w:rsidR="00F167D8" w:rsidRPr="00427DE7" w:rsidRDefault="00F167D8"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Les machines parallèles ont été classées selon leur mode de fonctionnement. Flynn distingue quatre types de machines selon le nombre de flot d’instructions et de données :</w:t>
      </w:r>
    </w:p>
    <w:p w:rsidR="00F167D8" w:rsidRPr="00427DE7" w:rsidRDefault="005962EF" w:rsidP="001E74D5">
      <w:pPr>
        <w:pStyle w:val="a3"/>
        <w:numPr>
          <w:ilvl w:val="0"/>
          <w:numId w:val="3"/>
        </w:numPr>
        <w:autoSpaceDE w:val="0"/>
        <w:autoSpaceDN w:val="0"/>
        <w:adjustRightInd w:val="0"/>
        <w:spacing w:after="0" w:line="360" w:lineRule="auto"/>
        <w:jc w:val="both"/>
        <w:rPr>
          <w:rFonts w:asciiTheme="majorBidi" w:hAnsiTheme="majorBidi" w:cstheme="majorBidi"/>
          <w:sz w:val="26"/>
          <w:szCs w:val="26"/>
        </w:rPr>
      </w:pPr>
      <w:r w:rsidRPr="00427DE7">
        <w:rPr>
          <w:rFonts w:asciiTheme="majorBidi" w:hAnsiTheme="majorBidi" w:cstheme="majorBidi"/>
          <w:sz w:val="26"/>
          <w:szCs w:val="26"/>
        </w:rPr>
        <w:lastRenderedPageBreak/>
        <w:t>Les machines SISD (</w:t>
      </w:r>
      <w:r w:rsidRPr="00427DE7">
        <w:rPr>
          <w:rFonts w:asciiTheme="majorBidi" w:hAnsiTheme="majorBidi" w:cstheme="majorBidi"/>
          <w:i/>
          <w:iCs/>
          <w:sz w:val="26"/>
          <w:szCs w:val="26"/>
        </w:rPr>
        <w:t>Single Instruction Single Data</w:t>
      </w:r>
      <w:r w:rsidRPr="00427DE7">
        <w:rPr>
          <w:rFonts w:asciiTheme="majorBidi" w:hAnsiTheme="majorBidi" w:cstheme="majorBidi"/>
          <w:sz w:val="26"/>
          <w:szCs w:val="26"/>
        </w:rPr>
        <w:t>) : Dans ces machines, une seule instruction est exécutée et une seule donnée est traitée à tout instant. Les traitements dans ce type de machines sont donc séquentiels (sans parallélisme). Ce modèle correspond à une machine monoprocesseur.</w:t>
      </w:r>
    </w:p>
    <w:p w:rsidR="006A21AF" w:rsidRPr="00427DE7" w:rsidRDefault="006A21AF" w:rsidP="001E74D5">
      <w:pPr>
        <w:pStyle w:val="a3"/>
        <w:numPr>
          <w:ilvl w:val="0"/>
          <w:numId w:val="3"/>
        </w:numPr>
        <w:autoSpaceDE w:val="0"/>
        <w:autoSpaceDN w:val="0"/>
        <w:adjustRightInd w:val="0"/>
        <w:spacing w:after="0" w:line="360" w:lineRule="auto"/>
        <w:jc w:val="both"/>
        <w:rPr>
          <w:rFonts w:asciiTheme="majorBidi" w:hAnsiTheme="majorBidi" w:cstheme="majorBidi"/>
          <w:sz w:val="26"/>
          <w:szCs w:val="26"/>
        </w:rPr>
      </w:pPr>
      <w:r w:rsidRPr="00427DE7">
        <w:rPr>
          <w:rFonts w:asciiTheme="majorBidi" w:hAnsiTheme="majorBidi" w:cstheme="majorBidi"/>
          <w:sz w:val="26"/>
          <w:szCs w:val="26"/>
        </w:rPr>
        <w:t>Les machines MISD (</w:t>
      </w:r>
      <w:r w:rsidRPr="00427DE7">
        <w:rPr>
          <w:rFonts w:asciiTheme="majorBidi" w:hAnsiTheme="majorBidi" w:cstheme="majorBidi"/>
          <w:i/>
          <w:iCs/>
          <w:sz w:val="26"/>
          <w:szCs w:val="26"/>
        </w:rPr>
        <w:t>Multiple Instructions Single Data</w:t>
      </w:r>
      <w:r w:rsidRPr="00427DE7">
        <w:rPr>
          <w:rFonts w:asciiTheme="majorBidi" w:hAnsiTheme="majorBidi" w:cstheme="majorBidi"/>
          <w:sz w:val="26"/>
          <w:szCs w:val="26"/>
        </w:rPr>
        <w:t>) : Ces machines peuvent exécuter plusieurs instructions sur la même donnée. Ce modèle englobe certaines architectures de type pipeline et les architectures tolérant les pannes par réplication de calcul</w:t>
      </w:r>
    </w:p>
    <w:p w:rsidR="00770247" w:rsidRPr="00427DE7" w:rsidRDefault="005962EF" w:rsidP="001E74D5">
      <w:pPr>
        <w:pStyle w:val="a3"/>
        <w:numPr>
          <w:ilvl w:val="0"/>
          <w:numId w:val="3"/>
        </w:numPr>
        <w:autoSpaceDE w:val="0"/>
        <w:autoSpaceDN w:val="0"/>
        <w:adjustRightInd w:val="0"/>
        <w:spacing w:after="0" w:line="360" w:lineRule="auto"/>
        <w:jc w:val="both"/>
        <w:rPr>
          <w:rFonts w:asciiTheme="majorBidi" w:hAnsiTheme="majorBidi" w:cstheme="majorBidi"/>
          <w:sz w:val="26"/>
          <w:szCs w:val="26"/>
        </w:rPr>
      </w:pPr>
      <w:r w:rsidRPr="00427DE7">
        <w:rPr>
          <w:rFonts w:asciiTheme="majorBidi" w:hAnsiTheme="majorBidi" w:cstheme="majorBidi"/>
          <w:sz w:val="26"/>
          <w:szCs w:val="26"/>
        </w:rPr>
        <w:t>Les machines SIMD (</w:t>
      </w:r>
      <w:r w:rsidRPr="00427DE7">
        <w:rPr>
          <w:rFonts w:asciiTheme="majorBidi" w:hAnsiTheme="majorBidi" w:cstheme="majorBidi"/>
          <w:i/>
          <w:iCs/>
          <w:sz w:val="26"/>
          <w:szCs w:val="26"/>
        </w:rPr>
        <w:t>Single Instruction Multiple Data</w:t>
      </w:r>
      <w:r w:rsidRPr="00427DE7">
        <w:rPr>
          <w:rFonts w:asciiTheme="majorBidi" w:hAnsiTheme="majorBidi" w:cstheme="majorBidi"/>
          <w:sz w:val="26"/>
          <w:szCs w:val="26"/>
        </w:rPr>
        <w:t>) : Dans ces machines, tous les processeurs sont identiques et sont contrôlés par une unique unité de contrôle centralisée. A chaque étape, tous les processeurs exécutent la même instruction de façon synchrone mais sur des données différentes. Ce type de machines est utilisé pour les calculs spécialisés.</w:t>
      </w:r>
    </w:p>
    <w:p w:rsidR="006A21AF" w:rsidRDefault="006A21AF" w:rsidP="001E74D5">
      <w:pPr>
        <w:pStyle w:val="a3"/>
        <w:autoSpaceDE w:val="0"/>
        <w:autoSpaceDN w:val="0"/>
        <w:adjustRightInd w:val="0"/>
        <w:spacing w:after="0" w:line="360" w:lineRule="auto"/>
        <w:jc w:val="both"/>
        <w:rPr>
          <w:rFonts w:asciiTheme="majorBidi" w:hAnsiTheme="majorBidi" w:cstheme="majorBidi"/>
          <w:sz w:val="24"/>
          <w:szCs w:val="24"/>
        </w:rPr>
      </w:pPr>
    </w:p>
    <w:p w:rsidR="006A21AF" w:rsidRDefault="006A21AF" w:rsidP="001E74D5">
      <w:pPr>
        <w:pStyle w:val="a3"/>
        <w:autoSpaceDE w:val="0"/>
        <w:autoSpaceDN w:val="0"/>
        <w:adjustRightInd w:val="0"/>
        <w:spacing w:after="0" w:line="360" w:lineRule="auto"/>
        <w:jc w:val="both"/>
        <w:rPr>
          <w:rFonts w:asciiTheme="majorBidi" w:hAnsiTheme="majorBidi" w:cstheme="majorBidi"/>
          <w:sz w:val="24"/>
          <w:szCs w:val="24"/>
        </w:rPr>
      </w:pPr>
    </w:p>
    <w:p w:rsidR="006A21A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41" type="#_x0000_t202" style="position:absolute;left:0;text-align:left;margin-left:37.9pt;margin-top:-8.6pt;width:381pt;height:190.5pt;z-index:251670528">
            <v:textbox style="mso-next-textbox:#_x0000_s1041">
              <w:txbxContent>
                <w:p w:rsidR="000A4460" w:rsidRDefault="000A4460" w:rsidP="006A21AF">
                  <w:pPr>
                    <w:jc w:val="center"/>
                  </w:pPr>
                </w:p>
              </w:txbxContent>
            </v:textbox>
          </v:shape>
        </w:pict>
      </w:r>
      <w:r w:rsidRPr="00CD3FED">
        <w:rPr>
          <w:rFonts w:asciiTheme="majorBidi" w:hAnsiTheme="majorBidi" w:cstheme="majorBidi"/>
          <w:noProof/>
          <w:sz w:val="24"/>
          <w:szCs w:val="24"/>
          <w:lang w:eastAsia="fr-FR"/>
        </w:rPr>
        <w:pict>
          <v:shape id="_x0000_s1042" type="#_x0000_t202" style="position:absolute;left:0;text-align:left;margin-left:191.65pt;margin-top:4.15pt;width:99.75pt;height:27.75pt;z-index:251671552">
            <v:textbox style="mso-next-textbox:#_x0000_s1042">
              <w:txbxContent>
                <w:p w:rsidR="000A4460" w:rsidRPr="006A21AF" w:rsidRDefault="000A4460">
                  <w:pPr>
                    <w:rPr>
                      <w:rFonts w:asciiTheme="majorBidi" w:hAnsiTheme="majorBidi" w:cstheme="majorBidi"/>
                    </w:rPr>
                  </w:pPr>
                  <w:r w:rsidRPr="006A21AF">
                    <w:rPr>
                      <w:rFonts w:asciiTheme="majorBidi" w:hAnsiTheme="majorBidi" w:cstheme="majorBidi"/>
                    </w:rPr>
                    <w:t>Unité de contrôle</w:t>
                  </w:r>
                </w:p>
              </w:txbxContent>
            </v:textbox>
          </v:shape>
        </w:pict>
      </w:r>
    </w:p>
    <w:p w:rsidR="006A21A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43" type="#_x0000_t32" style="position:absolute;left:0;text-align:left;margin-left:241.9pt;margin-top:11.2pt;width:.75pt;height:27.75pt;z-index:251672576" o:connectortype="straight">
            <v:stroke startarrow="block" endarrow="block"/>
          </v:shape>
        </w:pict>
      </w:r>
    </w:p>
    <w:p w:rsidR="006A21A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53" type="#_x0000_t32" style="position:absolute;left:0;text-align:left;margin-left:135.4pt;margin-top:18.25pt;width:0;height:19.5pt;z-index:251680768" o:connectortype="straight">
            <v:stroke endarrow="block"/>
          </v:shape>
        </w:pict>
      </w:r>
      <w:r w:rsidRPr="00CD3FED">
        <w:rPr>
          <w:rFonts w:asciiTheme="majorBidi" w:hAnsiTheme="majorBidi" w:cstheme="majorBidi"/>
          <w:noProof/>
          <w:sz w:val="24"/>
          <w:szCs w:val="24"/>
          <w:lang w:eastAsia="fr-FR"/>
        </w:rPr>
        <w:pict>
          <v:shape id="_x0000_s1052" type="#_x0000_t32" style="position:absolute;left:0;text-align:left;margin-left:350.65pt;margin-top:18.25pt;width:0;height:19.5pt;z-index:251679744" o:connectortype="straight">
            <v:stroke endarrow="block"/>
          </v:shape>
        </w:pict>
      </w:r>
      <w:r w:rsidRPr="00CD3FED">
        <w:rPr>
          <w:rFonts w:asciiTheme="majorBidi" w:hAnsiTheme="majorBidi" w:cstheme="majorBidi"/>
          <w:noProof/>
          <w:sz w:val="24"/>
          <w:szCs w:val="24"/>
          <w:lang w:eastAsia="fr-FR"/>
        </w:rPr>
        <w:pict>
          <v:shape id="_x0000_s1049" type="#_x0000_t32" style="position:absolute;left:0;text-align:left;margin-left:299.65pt;margin-top:18.25pt;width:0;height:23.25pt;z-index:251677696" o:connectortype="straight">
            <v:stroke endarrow="block"/>
          </v:shape>
        </w:pict>
      </w:r>
      <w:r w:rsidRPr="00CD3FED">
        <w:rPr>
          <w:rFonts w:asciiTheme="majorBidi" w:hAnsiTheme="majorBidi" w:cstheme="majorBidi"/>
          <w:noProof/>
          <w:sz w:val="24"/>
          <w:szCs w:val="24"/>
          <w:lang w:eastAsia="fr-FR"/>
        </w:rPr>
        <w:pict>
          <v:shape id="_x0000_s1048" type="#_x0000_t32" style="position:absolute;left:0;text-align:left;margin-left:185.65pt;margin-top:18.25pt;width:.75pt;height:19.5pt;z-index:251676672" o:connectortype="straight">
            <v:stroke endarrow="block"/>
          </v:shape>
        </w:pict>
      </w:r>
      <w:r w:rsidRPr="00CD3FED">
        <w:rPr>
          <w:rFonts w:asciiTheme="majorBidi" w:hAnsiTheme="majorBidi" w:cstheme="majorBidi"/>
          <w:noProof/>
          <w:sz w:val="24"/>
          <w:szCs w:val="24"/>
          <w:lang w:eastAsia="fr-FR"/>
        </w:rPr>
        <w:pict>
          <v:shape id="_x0000_s1046" type="#_x0000_t32" style="position:absolute;left:0;text-align:left;margin-left:242.65pt;margin-top:18.25pt;width:0;height:19.5pt;z-index:251674624" o:connectortype="straight">
            <v:stroke endarrow="block"/>
          </v:shape>
        </w:pict>
      </w:r>
      <w:r w:rsidRPr="00CD3FED">
        <w:rPr>
          <w:rFonts w:asciiTheme="majorBidi" w:hAnsiTheme="majorBidi" w:cstheme="majorBidi"/>
          <w:noProof/>
          <w:sz w:val="24"/>
          <w:szCs w:val="24"/>
          <w:lang w:eastAsia="fr-FR"/>
        </w:rPr>
        <w:pict>
          <v:shape id="_x0000_s1044" type="#_x0000_t32" style="position:absolute;left:0;text-align:left;margin-left:135.4pt;margin-top:18.25pt;width:215.25pt;height:0;z-index:251673600" o:connectortype="straight"/>
        </w:pict>
      </w:r>
    </w:p>
    <w:p w:rsidR="006A21A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55" type="#_x0000_t202" style="position:absolute;left:0;text-align:left;margin-left:335.65pt;margin-top:17.05pt;width:29.25pt;height:24pt;z-index:251682816">
            <v:textbox>
              <w:txbxContent>
                <w:p w:rsidR="000A4460" w:rsidRPr="006A4DFF" w:rsidRDefault="000A4460">
                  <w:pPr>
                    <w:rPr>
                      <w:rFonts w:asciiTheme="majorBidi" w:hAnsiTheme="majorBidi" w:cstheme="majorBidi"/>
                    </w:rPr>
                  </w:pPr>
                  <w:r w:rsidRPr="006A4DFF">
                    <w:rPr>
                      <w:rFonts w:asciiTheme="majorBidi" w:hAnsiTheme="majorBidi" w:cstheme="majorBidi"/>
                    </w:rPr>
                    <w:t>pn</w:t>
                  </w:r>
                </w:p>
              </w:txbxContent>
            </v:textbox>
          </v:shape>
        </w:pict>
      </w:r>
      <w:r w:rsidRPr="00CD3FED">
        <w:rPr>
          <w:rFonts w:asciiTheme="majorBidi" w:hAnsiTheme="majorBidi" w:cstheme="majorBidi"/>
          <w:noProof/>
          <w:sz w:val="24"/>
          <w:szCs w:val="24"/>
          <w:lang w:eastAsia="fr-FR"/>
        </w:rPr>
        <w:pict>
          <v:shape id="_x0000_s1050" type="#_x0000_t202" style="position:absolute;left:0;text-align:left;margin-left:169.9pt;margin-top:17.05pt;width:28.5pt;height:23.25pt;z-index:251678720">
            <v:textbox style="mso-next-textbox:#_x0000_s1050">
              <w:txbxContent>
                <w:p w:rsidR="000A4460" w:rsidRPr="006A4DFF" w:rsidRDefault="000A4460">
                  <w:pPr>
                    <w:rPr>
                      <w:rFonts w:asciiTheme="majorBidi" w:hAnsiTheme="majorBidi" w:cstheme="majorBidi"/>
                    </w:rPr>
                  </w:pPr>
                  <w:r w:rsidRPr="006A4DFF">
                    <w:rPr>
                      <w:rFonts w:asciiTheme="majorBidi" w:hAnsiTheme="majorBidi" w:cstheme="majorBidi"/>
                    </w:rPr>
                    <w:t>P2</w:t>
                  </w:r>
                </w:p>
              </w:txbxContent>
            </v:textbox>
          </v:shape>
        </w:pict>
      </w:r>
      <w:r w:rsidRPr="00CD3FED">
        <w:rPr>
          <w:rFonts w:asciiTheme="majorBidi" w:hAnsiTheme="majorBidi" w:cstheme="majorBidi"/>
          <w:noProof/>
          <w:sz w:val="24"/>
          <w:szCs w:val="24"/>
          <w:lang w:eastAsia="fr-FR"/>
        </w:rPr>
        <w:pict>
          <v:shape id="_x0000_s1054" type="#_x0000_t202" style="position:absolute;left:0;text-align:left;margin-left:120.4pt;margin-top:17.05pt;width:30pt;height:23.25pt;z-index:251681792">
            <v:textbox>
              <w:txbxContent>
                <w:p w:rsidR="000A4460" w:rsidRPr="006A4DFF" w:rsidRDefault="000A4460">
                  <w:pPr>
                    <w:rPr>
                      <w:rFonts w:asciiTheme="majorBidi" w:hAnsiTheme="majorBidi" w:cstheme="majorBidi"/>
                    </w:rPr>
                  </w:pPr>
                  <w:r w:rsidRPr="006A4DFF">
                    <w:rPr>
                      <w:rFonts w:asciiTheme="majorBidi" w:hAnsiTheme="majorBidi" w:cstheme="majorBidi"/>
                    </w:rPr>
                    <w:t>P1</w:t>
                  </w:r>
                </w:p>
              </w:txbxContent>
            </v:textbox>
          </v:shape>
        </w:pict>
      </w:r>
      <w:r w:rsidRPr="00CD3FED">
        <w:rPr>
          <w:rFonts w:asciiTheme="majorBidi" w:hAnsiTheme="majorBidi" w:cstheme="majorBidi"/>
          <w:noProof/>
          <w:sz w:val="24"/>
          <w:szCs w:val="24"/>
          <w:lang w:eastAsia="fr-FR"/>
        </w:rPr>
        <w:pict>
          <v:shape id="_x0000_s1047" type="#_x0000_t202" style="position:absolute;left:0;text-align:left;margin-left:229.9pt;margin-top:17.05pt;width:27.75pt;height:23.25pt;z-index:251675648">
            <v:textbox style="mso-next-textbox:#_x0000_s1047">
              <w:txbxContent>
                <w:p w:rsidR="000A4460" w:rsidRPr="006A4DFF" w:rsidRDefault="000A4460">
                  <w:pPr>
                    <w:rPr>
                      <w:rFonts w:asciiTheme="majorBidi" w:hAnsiTheme="majorBidi" w:cstheme="majorBidi"/>
                    </w:rPr>
                  </w:pPr>
                  <w:r w:rsidRPr="006A4DFF">
                    <w:rPr>
                      <w:rFonts w:asciiTheme="majorBidi" w:hAnsiTheme="majorBidi" w:cstheme="majorBidi"/>
                    </w:rPr>
                    <w:t>P3</w:t>
                  </w:r>
                </w:p>
              </w:txbxContent>
            </v:textbox>
          </v:shape>
        </w:pict>
      </w:r>
    </w:p>
    <w:p w:rsidR="006A21AF" w:rsidRDefault="006A21AF" w:rsidP="001E74D5">
      <w:pPr>
        <w:pStyle w:val="a3"/>
        <w:autoSpaceDE w:val="0"/>
        <w:autoSpaceDN w:val="0"/>
        <w:adjustRightInd w:val="0"/>
        <w:spacing w:after="0" w:line="360" w:lineRule="auto"/>
        <w:jc w:val="both"/>
        <w:rPr>
          <w:rFonts w:asciiTheme="majorBidi" w:hAnsiTheme="majorBidi" w:cstheme="majorBidi"/>
          <w:sz w:val="24"/>
          <w:szCs w:val="24"/>
        </w:rPr>
      </w:pPr>
    </w:p>
    <w:p w:rsidR="006A21A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84" type="#_x0000_t32" style="position:absolute;left:0;text-align:left;margin-left:350.65pt;margin-top:-.35pt;width:0;height:30.75pt;z-index:251711488" o:connectortype="straight">
            <v:stroke startarrow="block" endarrow="block"/>
          </v:shape>
        </w:pict>
      </w:r>
      <w:r w:rsidRPr="00CD3FED">
        <w:rPr>
          <w:rFonts w:asciiTheme="majorBidi" w:hAnsiTheme="majorBidi" w:cstheme="majorBidi"/>
          <w:noProof/>
          <w:sz w:val="24"/>
          <w:szCs w:val="24"/>
          <w:lang w:eastAsia="fr-FR"/>
        </w:rPr>
        <w:pict>
          <v:shape id="_x0000_s1061" type="#_x0000_t32" style="position:absolute;left:0;text-align:left;margin-left:299.65pt;margin-top:-.35pt;width:0;height:30.75pt;z-index:251687936" o:connectortype="straight">
            <v:stroke startarrow="block" endarrow="block"/>
          </v:shape>
        </w:pict>
      </w:r>
      <w:r w:rsidRPr="00CD3FED">
        <w:rPr>
          <w:rFonts w:asciiTheme="majorBidi" w:hAnsiTheme="majorBidi" w:cstheme="majorBidi"/>
          <w:noProof/>
          <w:sz w:val="24"/>
          <w:szCs w:val="24"/>
          <w:lang w:eastAsia="fr-FR"/>
        </w:rPr>
        <w:pict>
          <v:shape id="_x0000_s1060" type="#_x0000_t32" style="position:absolute;left:0;text-align:left;margin-left:246.4pt;margin-top:-.35pt;width:0;height:30.75pt;z-index:251686912" o:connectortype="straight">
            <v:stroke startarrow="block" endarrow="block"/>
          </v:shape>
        </w:pict>
      </w:r>
      <w:r w:rsidRPr="00CD3FED">
        <w:rPr>
          <w:rFonts w:asciiTheme="majorBidi" w:hAnsiTheme="majorBidi" w:cstheme="majorBidi"/>
          <w:noProof/>
          <w:sz w:val="24"/>
          <w:szCs w:val="24"/>
          <w:lang w:eastAsia="fr-FR"/>
        </w:rPr>
        <w:pict>
          <v:shape id="_x0000_s1059" type="#_x0000_t32" style="position:absolute;left:0;text-align:left;margin-left:185.65pt;margin-top:-.35pt;width:0;height:30.75pt;z-index:251685888" o:connectortype="straight">
            <v:stroke startarrow="block" endarrow="block"/>
          </v:shape>
        </w:pict>
      </w:r>
      <w:r w:rsidRPr="00CD3FED">
        <w:rPr>
          <w:rFonts w:asciiTheme="majorBidi" w:hAnsiTheme="majorBidi" w:cstheme="majorBidi"/>
          <w:noProof/>
          <w:sz w:val="24"/>
          <w:szCs w:val="24"/>
          <w:lang w:eastAsia="fr-FR"/>
        </w:rPr>
        <w:pict>
          <v:shape id="_x0000_s1058" type="#_x0000_t32" style="position:absolute;left:0;text-align:left;margin-left:135.4pt;margin-top:-.35pt;width:0;height:30.75pt;z-index:251684864" o:connectortype="straight">
            <v:stroke startarrow="block" endarrow="block"/>
          </v:shape>
        </w:pict>
      </w:r>
    </w:p>
    <w:p w:rsidR="006A21A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57" type="#_x0000_t202" style="position:absolute;left:0;text-align:left;margin-left:112.9pt;margin-top:9.7pt;width:264pt;height:30.75pt;z-index:251683840">
            <v:textbox>
              <w:txbxContent>
                <w:p w:rsidR="000A4460" w:rsidRPr="00B41CCF" w:rsidRDefault="000A4460" w:rsidP="00B41CCF">
                  <w:pPr>
                    <w:jc w:val="center"/>
                    <w:rPr>
                      <w:rFonts w:asciiTheme="majorBidi" w:hAnsiTheme="majorBidi" w:cstheme="majorBidi"/>
                    </w:rPr>
                  </w:pPr>
                  <w:r w:rsidRPr="00B41CCF">
                    <w:rPr>
                      <w:rFonts w:asciiTheme="majorBidi" w:hAnsiTheme="majorBidi" w:cstheme="majorBidi"/>
                    </w:rPr>
                    <w:t>Mémoire</w:t>
                  </w:r>
                </w:p>
              </w:txbxContent>
            </v:textbox>
          </v:shape>
        </w:pict>
      </w:r>
    </w:p>
    <w:p w:rsidR="006A21AF" w:rsidRDefault="006A21AF" w:rsidP="001E74D5">
      <w:pPr>
        <w:pStyle w:val="a3"/>
        <w:autoSpaceDE w:val="0"/>
        <w:autoSpaceDN w:val="0"/>
        <w:adjustRightInd w:val="0"/>
        <w:spacing w:after="0" w:line="360" w:lineRule="auto"/>
        <w:jc w:val="both"/>
        <w:rPr>
          <w:rFonts w:asciiTheme="majorBidi" w:hAnsiTheme="majorBidi" w:cstheme="majorBidi"/>
          <w:sz w:val="24"/>
          <w:szCs w:val="24"/>
        </w:rPr>
      </w:pPr>
    </w:p>
    <w:p w:rsidR="006A21AF" w:rsidRDefault="006A21AF" w:rsidP="001E74D5">
      <w:pPr>
        <w:pStyle w:val="a3"/>
        <w:autoSpaceDE w:val="0"/>
        <w:autoSpaceDN w:val="0"/>
        <w:adjustRightInd w:val="0"/>
        <w:spacing w:after="0" w:line="360" w:lineRule="auto"/>
        <w:jc w:val="both"/>
        <w:rPr>
          <w:rFonts w:asciiTheme="majorBidi" w:hAnsiTheme="majorBidi" w:cstheme="majorBidi"/>
          <w:sz w:val="24"/>
          <w:szCs w:val="24"/>
        </w:rPr>
      </w:pPr>
    </w:p>
    <w:p w:rsidR="006A21AF" w:rsidRPr="00B41CCF" w:rsidRDefault="00B41CCF" w:rsidP="00E06241">
      <w:pPr>
        <w:pStyle w:val="a3"/>
        <w:autoSpaceDE w:val="0"/>
        <w:autoSpaceDN w:val="0"/>
        <w:adjustRightInd w:val="0"/>
        <w:spacing w:after="0" w:line="360" w:lineRule="auto"/>
        <w:jc w:val="center"/>
        <w:rPr>
          <w:rFonts w:asciiTheme="majorBidi" w:hAnsiTheme="majorBidi" w:cstheme="majorBidi"/>
          <w:sz w:val="26"/>
          <w:szCs w:val="26"/>
        </w:rPr>
      </w:pPr>
      <w:r w:rsidRPr="00D043C7">
        <w:rPr>
          <w:rFonts w:asciiTheme="majorBidi" w:hAnsiTheme="majorBidi" w:cstheme="majorBidi"/>
          <w:b/>
          <w:bCs/>
          <w:sz w:val="26"/>
          <w:szCs w:val="26"/>
        </w:rPr>
        <w:t>Figure</w:t>
      </w:r>
      <w:r w:rsidR="007D3FAD">
        <w:rPr>
          <w:rFonts w:asciiTheme="majorBidi" w:hAnsiTheme="majorBidi" w:cstheme="majorBidi"/>
          <w:b/>
          <w:bCs/>
          <w:sz w:val="26"/>
          <w:szCs w:val="26"/>
        </w:rPr>
        <w:t xml:space="preserve"> 4</w:t>
      </w:r>
      <w:r w:rsidRPr="00D043C7">
        <w:rPr>
          <w:rFonts w:asciiTheme="majorBidi" w:hAnsiTheme="majorBidi" w:cstheme="majorBidi"/>
          <w:b/>
          <w:bCs/>
          <w:sz w:val="26"/>
          <w:szCs w:val="26"/>
        </w:rPr>
        <w:t xml:space="preserve"> : </w:t>
      </w:r>
      <w:r w:rsidRPr="00D043C7">
        <w:rPr>
          <w:rFonts w:ascii="Times New Roman" w:hAnsi="Times New Roman" w:cs="Times New Roman"/>
          <w:b/>
          <w:bCs/>
          <w:sz w:val="26"/>
          <w:szCs w:val="26"/>
        </w:rPr>
        <w:t>Structure SIMD</w:t>
      </w:r>
      <w:r w:rsidR="00EA49A9">
        <w:rPr>
          <w:rFonts w:ascii="Times New Roman" w:hAnsi="Times New Roman" w:cs="Times New Roman"/>
          <w:sz w:val="26"/>
          <w:szCs w:val="26"/>
        </w:rPr>
        <w:t xml:space="preserve"> [</w:t>
      </w:r>
      <w:r w:rsidR="00E06241">
        <w:rPr>
          <w:rFonts w:ascii="Times New Roman" w:hAnsi="Times New Roman" w:cs="Times New Roman"/>
          <w:sz w:val="26"/>
          <w:szCs w:val="26"/>
        </w:rPr>
        <w:t>18</w:t>
      </w:r>
      <w:r w:rsidR="006022EA">
        <w:rPr>
          <w:rFonts w:ascii="Times New Roman" w:hAnsi="Times New Roman" w:cs="Times New Roman"/>
          <w:sz w:val="26"/>
          <w:szCs w:val="26"/>
        </w:rPr>
        <w:t>]</w:t>
      </w:r>
    </w:p>
    <w:p w:rsidR="006A21AF" w:rsidRPr="006A21AF" w:rsidRDefault="006A21AF" w:rsidP="001E74D5">
      <w:pPr>
        <w:pStyle w:val="a3"/>
        <w:autoSpaceDE w:val="0"/>
        <w:autoSpaceDN w:val="0"/>
        <w:adjustRightInd w:val="0"/>
        <w:spacing w:after="0" w:line="360" w:lineRule="auto"/>
        <w:jc w:val="both"/>
        <w:rPr>
          <w:rFonts w:asciiTheme="majorBidi" w:hAnsiTheme="majorBidi" w:cstheme="majorBidi"/>
          <w:sz w:val="24"/>
          <w:szCs w:val="24"/>
        </w:rPr>
      </w:pPr>
    </w:p>
    <w:p w:rsidR="00B41CCF" w:rsidRDefault="00770247" w:rsidP="00E06241">
      <w:pPr>
        <w:pStyle w:val="a3"/>
        <w:numPr>
          <w:ilvl w:val="0"/>
          <w:numId w:val="3"/>
        </w:numPr>
        <w:autoSpaceDE w:val="0"/>
        <w:autoSpaceDN w:val="0"/>
        <w:adjustRightInd w:val="0"/>
        <w:spacing w:after="0" w:line="360" w:lineRule="auto"/>
        <w:jc w:val="both"/>
        <w:rPr>
          <w:rFonts w:asciiTheme="majorBidi" w:hAnsiTheme="majorBidi" w:cstheme="majorBidi"/>
          <w:sz w:val="26"/>
          <w:szCs w:val="26"/>
        </w:rPr>
      </w:pPr>
      <w:r w:rsidRPr="00427DE7">
        <w:rPr>
          <w:rFonts w:asciiTheme="majorBidi" w:hAnsiTheme="majorBidi" w:cstheme="majorBidi"/>
          <w:sz w:val="26"/>
          <w:szCs w:val="26"/>
        </w:rPr>
        <w:t>Les machines MIMD (</w:t>
      </w:r>
      <w:r w:rsidRPr="00427DE7">
        <w:rPr>
          <w:rFonts w:asciiTheme="majorBidi" w:hAnsiTheme="majorBidi" w:cstheme="majorBidi"/>
          <w:i/>
          <w:iCs/>
          <w:sz w:val="26"/>
          <w:szCs w:val="26"/>
        </w:rPr>
        <w:t>Multiple Instructions Multiple Data</w:t>
      </w:r>
      <w:r w:rsidRPr="00427DE7">
        <w:rPr>
          <w:rFonts w:asciiTheme="majorBidi" w:hAnsiTheme="majorBidi" w:cstheme="majorBidi"/>
          <w:sz w:val="26"/>
          <w:szCs w:val="26"/>
        </w:rPr>
        <w:t>) : Dans ce modèle, chaque processeur est autonome, dispose de sa propre unité de contrôle et exécute son propre flot d’instructions sur son propre flot de données.</w:t>
      </w:r>
      <w:r w:rsidR="000316EB" w:rsidRPr="00427DE7">
        <w:rPr>
          <w:rFonts w:asciiTheme="majorBidi" w:hAnsiTheme="majorBidi" w:cstheme="majorBidi"/>
          <w:sz w:val="26"/>
          <w:szCs w:val="26"/>
        </w:rPr>
        <w:t xml:space="preserve"> [</w:t>
      </w:r>
      <w:r w:rsidR="00E06241">
        <w:rPr>
          <w:rFonts w:asciiTheme="majorBidi" w:hAnsiTheme="majorBidi" w:cstheme="majorBidi"/>
          <w:sz w:val="26"/>
          <w:szCs w:val="26"/>
        </w:rPr>
        <w:t>19</w:t>
      </w:r>
      <w:r w:rsidR="000316EB" w:rsidRPr="00427DE7">
        <w:rPr>
          <w:rFonts w:asciiTheme="majorBidi" w:hAnsiTheme="majorBidi" w:cstheme="majorBidi"/>
          <w:sz w:val="26"/>
          <w:szCs w:val="26"/>
        </w:rPr>
        <w:t>]</w:t>
      </w:r>
    </w:p>
    <w:p w:rsidR="00427DE7" w:rsidRDefault="00427DE7" w:rsidP="00427DE7">
      <w:pPr>
        <w:autoSpaceDE w:val="0"/>
        <w:autoSpaceDN w:val="0"/>
        <w:adjustRightInd w:val="0"/>
        <w:spacing w:after="0" w:line="360" w:lineRule="auto"/>
        <w:jc w:val="both"/>
        <w:rPr>
          <w:rFonts w:asciiTheme="majorBidi" w:hAnsiTheme="majorBidi" w:cstheme="majorBidi"/>
          <w:sz w:val="26"/>
          <w:szCs w:val="26"/>
        </w:rPr>
      </w:pPr>
    </w:p>
    <w:p w:rsidR="00427DE7" w:rsidRPr="00427DE7" w:rsidRDefault="00427DE7" w:rsidP="00427DE7">
      <w:pPr>
        <w:autoSpaceDE w:val="0"/>
        <w:autoSpaceDN w:val="0"/>
        <w:adjustRightInd w:val="0"/>
        <w:spacing w:after="0" w:line="360" w:lineRule="auto"/>
        <w:jc w:val="both"/>
        <w:rPr>
          <w:rFonts w:asciiTheme="majorBidi" w:hAnsiTheme="majorBidi" w:cstheme="majorBidi"/>
          <w:sz w:val="26"/>
          <w:szCs w:val="26"/>
        </w:rPr>
      </w:pPr>
    </w:p>
    <w:p w:rsidR="00B41CCF" w:rsidRDefault="00B41CCF" w:rsidP="001E74D5">
      <w:pPr>
        <w:pStyle w:val="a3"/>
        <w:autoSpaceDE w:val="0"/>
        <w:autoSpaceDN w:val="0"/>
        <w:adjustRightInd w:val="0"/>
        <w:spacing w:after="0" w:line="360" w:lineRule="auto"/>
        <w:jc w:val="both"/>
        <w:rPr>
          <w:rFonts w:asciiTheme="majorBidi" w:hAnsiTheme="majorBidi" w:cstheme="majorBidi"/>
          <w:sz w:val="24"/>
          <w:szCs w:val="24"/>
        </w:rPr>
      </w:pPr>
    </w:p>
    <w:p w:rsidR="00B41CC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lastRenderedPageBreak/>
        <w:pict>
          <v:shape id="_x0000_s1063" type="#_x0000_t202" style="position:absolute;left:0;text-align:left;margin-left:37.9pt;margin-top:9.2pt;width:381pt;height:172.7pt;z-index:251689984">
            <v:textbox style="mso-next-textbox:#_x0000_s1063">
              <w:txbxContent>
                <w:p w:rsidR="000A4460" w:rsidRDefault="000A4460" w:rsidP="00B41CCF">
                  <w:pPr>
                    <w:jc w:val="center"/>
                  </w:pPr>
                </w:p>
                <w:p w:rsidR="000A4460" w:rsidRDefault="000A4460" w:rsidP="00405FD7">
                  <w:pPr>
                    <w:jc w:val="center"/>
                  </w:pPr>
                  <w:r>
                    <w:t xml:space="preserve">                                                         ……..    </w:t>
                  </w:r>
                </w:p>
                <w:p w:rsidR="000A4460" w:rsidRDefault="000A4460" w:rsidP="00B41CCF">
                  <w:pPr>
                    <w:jc w:val="center"/>
                  </w:pPr>
                </w:p>
                <w:p w:rsidR="000A4460" w:rsidRDefault="000A4460" w:rsidP="00B41CCF">
                  <w:pPr>
                    <w:jc w:val="center"/>
                  </w:pPr>
                  <w:r>
                    <w:t xml:space="preserve">                                                           ……                       </w:t>
                  </w:r>
                </w:p>
              </w:txbxContent>
            </v:textbox>
          </v:shape>
        </w:pict>
      </w:r>
    </w:p>
    <w:p w:rsidR="00B41CC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90" type="#_x0000_t202" style="position:absolute;left:0;text-align:left;margin-left:330.4pt;margin-top:7.45pt;width:39.75pt;height:23.25pt;z-index:251717632">
            <v:textbox style="mso-next-textbox:#_x0000_s1090">
              <w:txbxContent>
                <w:p w:rsidR="000A4460" w:rsidRPr="006A4DFF" w:rsidRDefault="000A4460" w:rsidP="00107CA2">
                  <w:pPr>
                    <w:rPr>
                      <w:rFonts w:asciiTheme="majorBidi" w:hAnsiTheme="majorBidi" w:cstheme="majorBidi"/>
                    </w:rPr>
                  </w:pPr>
                  <w:r>
                    <w:rPr>
                      <w:rFonts w:asciiTheme="majorBidi" w:hAnsiTheme="majorBidi" w:cstheme="majorBidi"/>
                    </w:rPr>
                    <w:t>UCn</w:t>
                  </w:r>
                </w:p>
              </w:txbxContent>
            </v:textbox>
          </v:shape>
        </w:pict>
      </w:r>
      <w:r w:rsidRPr="00CD3FED">
        <w:rPr>
          <w:rFonts w:asciiTheme="majorBidi" w:hAnsiTheme="majorBidi" w:cstheme="majorBidi"/>
          <w:noProof/>
          <w:sz w:val="24"/>
          <w:szCs w:val="24"/>
          <w:lang w:eastAsia="fr-FR"/>
        </w:rPr>
        <w:pict>
          <v:shape id="_x0000_s1089" type="#_x0000_t202" style="position:absolute;left:0;text-align:left;margin-left:218.65pt;margin-top:7.45pt;width:39pt;height:23.25pt;z-index:251716608">
            <v:textbox style="mso-next-textbox:#_x0000_s1089">
              <w:txbxContent>
                <w:p w:rsidR="000A4460" w:rsidRPr="006A4DFF" w:rsidRDefault="000A4460" w:rsidP="00B41CCF">
                  <w:pPr>
                    <w:rPr>
                      <w:rFonts w:asciiTheme="majorBidi" w:hAnsiTheme="majorBidi" w:cstheme="majorBidi"/>
                    </w:rPr>
                  </w:pPr>
                  <w:r>
                    <w:rPr>
                      <w:rFonts w:asciiTheme="majorBidi" w:hAnsiTheme="majorBidi" w:cstheme="majorBidi"/>
                    </w:rPr>
                    <w:t>UC3</w:t>
                  </w:r>
                </w:p>
              </w:txbxContent>
            </v:textbox>
          </v:shape>
        </w:pict>
      </w:r>
      <w:r w:rsidRPr="00CD3FED">
        <w:rPr>
          <w:rFonts w:asciiTheme="majorBidi" w:hAnsiTheme="majorBidi" w:cstheme="majorBidi"/>
          <w:noProof/>
          <w:sz w:val="24"/>
          <w:szCs w:val="24"/>
          <w:lang w:eastAsia="fr-FR"/>
        </w:rPr>
        <w:pict>
          <v:shape id="_x0000_s1087" type="#_x0000_t202" style="position:absolute;left:0;text-align:left;margin-left:165.4pt;margin-top:7.45pt;width:37.5pt;height:23.25pt;z-index:251714560">
            <v:textbox style="mso-next-textbox:#_x0000_s1087">
              <w:txbxContent>
                <w:p w:rsidR="000A4460" w:rsidRPr="006A4DFF" w:rsidRDefault="000A4460" w:rsidP="00B41CCF">
                  <w:pPr>
                    <w:rPr>
                      <w:rFonts w:asciiTheme="majorBidi" w:hAnsiTheme="majorBidi" w:cstheme="majorBidi"/>
                    </w:rPr>
                  </w:pPr>
                  <w:r>
                    <w:rPr>
                      <w:rFonts w:asciiTheme="majorBidi" w:hAnsiTheme="majorBidi" w:cstheme="majorBidi"/>
                    </w:rPr>
                    <w:t>UC</w:t>
                  </w:r>
                  <w:r w:rsidRPr="006A4DFF">
                    <w:rPr>
                      <w:rFonts w:asciiTheme="majorBidi" w:hAnsiTheme="majorBidi" w:cstheme="majorBidi"/>
                    </w:rPr>
                    <w:t>2</w:t>
                  </w:r>
                </w:p>
              </w:txbxContent>
            </v:textbox>
          </v:shape>
        </w:pict>
      </w:r>
      <w:r w:rsidRPr="00CD3FED">
        <w:rPr>
          <w:rFonts w:asciiTheme="majorBidi" w:hAnsiTheme="majorBidi" w:cstheme="majorBidi"/>
          <w:noProof/>
          <w:sz w:val="24"/>
          <w:szCs w:val="24"/>
          <w:lang w:eastAsia="fr-FR"/>
        </w:rPr>
        <w:pict>
          <v:shape id="_x0000_s1088" type="#_x0000_t202" style="position:absolute;left:0;text-align:left;margin-left:116.65pt;margin-top:7.45pt;width:38.25pt;height:23.25pt;z-index:251715584">
            <v:textbox style="mso-next-textbox:#_x0000_s1088">
              <w:txbxContent>
                <w:p w:rsidR="000A4460" w:rsidRPr="006A4DFF" w:rsidRDefault="000A4460" w:rsidP="00B41CCF">
                  <w:pPr>
                    <w:rPr>
                      <w:rFonts w:asciiTheme="majorBidi" w:hAnsiTheme="majorBidi" w:cstheme="majorBidi"/>
                    </w:rPr>
                  </w:pPr>
                  <w:r>
                    <w:rPr>
                      <w:rFonts w:asciiTheme="majorBidi" w:hAnsiTheme="majorBidi" w:cstheme="majorBidi"/>
                    </w:rPr>
                    <w:t>UC</w:t>
                  </w:r>
                  <w:r w:rsidRPr="006A4DFF">
                    <w:rPr>
                      <w:rFonts w:asciiTheme="majorBidi" w:hAnsiTheme="majorBidi" w:cstheme="majorBidi"/>
                    </w:rPr>
                    <w:t>2</w:t>
                  </w:r>
                </w:p>
              </w:txbxContent>
            </v:textbox>
          </v:shape>
        </w:pict>
      </w:r>
    </w:p>
    <w:p w:rsidR="00B41CC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83" type="#_x0000_t32" style="position:absolute;left:0;text-align:left;margin-left:350.65pt;margin-top:10pt;width:0;height:27.75pt;flip:y;z-index:251710464" o:connectortype="straight">
            <v:stroke startarrow="block" endarrow="block"/>
          </v:shape>
        </w:pict>
      </w:r>
      <w:r w:rsidRPr="00CD3FED">
        <w:rPr>
          <w:rFonts w:asciiTheme="majorBidi" w:hAnsiTheme="majorBidi" w:cstheme="majorBidi"/>
          <w:noProof/>
          <w:sz w:val="24"/>
          <w:szCs w:val="24"/>
          <w:lang w:eastAsia="fr-FR"/>
        </w:rPr>
        <w:pict>
          <v:shape id="_x0000_s1086" type="#_x0000_t32" style="position:absolute;left:0;text-align:left;margin-left:299.65pt;margin-top:14.3pt;width:0;height:23.5pt;z-index:251713536" o:connectortype="straight">
            <v:stroke startarrow="block" endarrow="block"/>
          </v:shape>
        </w:pict>
      </w:r>
      <w:r w:rsidRPr="00CD3FED">
        <w:rPr>
          <w:rFonts w:asciiTheme="majorBidi" w:hAnsiTheme="majorBidi" w:cstheme="majorBidi"/>
          <w:noProof/>
          <w:sz w:val="24"/>
          <w:szCs w:val="24"/>
          <w:lang w:eastAsia="fr-FR"/>
        </w:rPr>
        <w:pict>
          <v:shape id="_x0000_s1082" type="#_x0000_t32" style="position:absolute;left:0;text-align:left;margin-left:135.4pt;margin-top:10pt;width:0;height:27.75pt;flip:y;z-index:251709440" o:connectortype="straight">
            <v:stroke startarrow="block" endarrow="block"/>
          </v:shape>
        </w:pict>
      </w:r>
      <w:r w:rsidRPr="00CD3FED">
        <w:rPr>
          <w:rFonts w:asciiTheme="majorBidi" w:hAnsiTheme="majorBidi" w:cstheme="majorBidi"/>
          <w:noProof/>
          <w:sz w:val="24"/>
          <w:szCs w:val="24"/>
          <w:lang w:eastAsia="fr-FR"/>
        </w:rPr>
        <w:pict>
          <v:shape id="_x0000_s1081" type="#_x0000_t32" style="position:absolute;left:0;text-align:left;margin-left:181.9pt;margin-top:10pt;width:0;height:27.75pt;flip:y;z-index:251708416" o:connectortype="straight">
            <v:stroke startarrow="block" endarrow="block"/>
          </v:shape>
        </w:pict>
      </w:r>
      <w:r w:rsidRPr="00CD3FED">
        <w:rPr>
          <w:rFonts w:asciiTheme="majorBidi" w:hAnsiTheme="majorBidi" w:cstheme="majorBidi"/>
          <w:noProof/>
          <w:sz w:val="24"/>
          <w:szCs w:val="24"/>
          <w:lang w:eastAsia="fr-FR"/>
        </w:rPr>
        <w:pict>
          <v:shape id="_x0000_s1065" type="#_x0000_t32" style="position:absolute;left:0;text-align:left;margin-left:241.15pt;margin-top:10pt;width:.75pt;height:27.75pt;z-index:251692032" o:connectortype="straight">
            <v:stroke startarrow="block" endarrow="block"/>
          </v:shape>
        </w:pict>
      </w:r>
    </w:p>
    <w:p w:rsidR="00B41CC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75" type="#_x0000_t202" style="position:absolute;left:0;text-align:left;margin-left:335.65pt;margin-top:17.05pt;width:29.25pt;height:24pt;z-index:251702272">
            <v:textbox>
              <w:txbxContent>
                <w:p w:rsidR="000A4460" w:rsidRPr="006A4DFF" w:rsidRDefault="000A4460" w:rsidP="00B41CCF">
                  <w:pPr>
                    <w:rPr>
                      <w:rFonts w:asciiTheme="majorBidi" w:hAnsiTheme="majorBidi" w:cstheme="majorBidi"/>
                    </w:rPr>
                  </w:pPr>
                  <w:r w:rsidRPr="006A4DFF">
                    <w:rPr>
                      <w:rFonts w:asciiTheme="majorBidi" w:hAnsiTheme="majorBidi" w:cstheme="majorBidi"/>
                    </w:rPr>
                    <w:t>pn</w:t>
                  </w:r>
                </w:p>
              </w:txbxContent>
            </v:textbox>
          </v:shape>
        </w:pict>
      </w:r>
      <w:r w:rsidRPr="00CD3FED">
        <w:rPr>
          <w:rFonts w:asciiTheme="majorBidi" w:hAnsiTheme="majorBidi" w:cstheme="majorBidi"/>
          <w:noProof/>
          <w:sz w:val="24"/>
          <w:szCs w:val="24"/>
          <w:lang w:eastAsia="fr-FR"/>
        </w:rPr>
        <w:pict>
          <v:shape id="_x0000_s1071" type="#_x0000_t202" style="position:absolute;left:0;text-align:left;margin-left:169.9pt;margin-top:17.05pt;width:28.5pt;height:23.25pt;z-index:251698176">
            <v:textbox style="mso-next-textbox:#_x0000_s1071">
              <w:txbxContent>
                <w:p w:rsidR="000A4460" w:rsidRPr="006A4DFF" w:rsidRDefault="000A4460" w:rsidP="00B41CCF">
                  <w:pPr>
                    <w:rPr>
                      <w:rFonts w:asciiTheme="majorBidi" w:hAnsiTheme="majorBidi" w:cstheme="majorBidi"/>
                    </w:rPr>
                  </w:pPr>
                  <w:r w:rsidRPr="006A4DFF">
                    <w:rPr>
                      <w:rFonts w:asciiTheme="majorBidi" w:hAnsiTheme="majorBidi" w:cstheme="majorBidi"/>
                    </w:rPr>
                    <w:t>P2</w:t>
                  </w:r>
                </w:p>
              </w:txbxContent>
            </v:textbox>
          </v:shape>
        </w:pict>
      </w:r>
      <w:r w:rsidRPr="00CD3FED">
        <w:rPr>
          <w:rFonts w:asciiTheme="majorBidi" w:hAnsiTheme="majorBidi" w:cstheme="majorBidi"/>
          <w:noProof/>
          <w:sz w:val="24"/>
          <w:szCs w:val="24"/>
          <w:lang w:eastAsia="fr-FR"/>
        </w:rPr>
        <w:pict>
          <v:shape id="_x0000_s1074" type="#_x0000_t202" style="position:absolute;left:0;text-align:left;margin-left:120.4pt;margin-top:17.05pt;width:30pt;height:23.25pt;z-index:251701248">
            <v:textbox>
              <w:txbxContent>
                <w:p w:rsidR="000A4460" w:rsidRPr="006A4DFF" w:rsidRDefault="000A4460" w:rsidP="00B41CCF">
                  <w:pPr>
                    <w:rPr>
                      <w:rFonts w:asciiTheme="majorBidi" w:hAnsiTheme="majorBidi" w:cstheme="majorBidi"/>
                    </w:rPr>
                  </w:pPr>
                  <w:r w:rsidRPr="006A4DFF">
                    <w:rPr>
                      <w:rFonts w:asciiTheme="majorBidi" w:hAnsiTheme="majorBidi" w:cstheme="majorBidi"/>
                    </w:rPr>
                    <w:t>P1</w:t>
                  </w:r>
                </w:p>
              </w:txbxContent>
            </v:textbox>
          </v:shape>
        </w:pict>
      </w:r>
      <w:r w:rsidRPr="00CD3FED">
        <w:rPr>
          <w:rFonts w:asciiTheme="majorBidi" w:hAnsiTheme="majorBidi" w:cstheme="majorBidi"/>
          <w:noProof/>
          <w:sz w:val="24"/>
          <w:szCs w:val="24"/>
          <w:lang w:eastAsia="fr-FR"/>
        </w:rPr>
        <w:pict>
          <v:shape id="_x0000_s1068" type="#_x0000_t202" style="position:absolute;left:0;text-align:left;margin-left:229.9pt;margin-top:17.05pt;width:27.75pt;height:23.25pt;z-index:251695104">
            <v:textbox style="mso-next-textbox:#_x0000_s1068">
              <w:txbxContent>
                <w:p w:rsidR="000A4460" w:rsidRPr="006A4DFF" w:rsidRDefault="000A4460" w:rsidP="00B41CCF">
                  <w:pPr>
                    <w:rPr>
                      <w:rFonts w:asciiTheme="majorBidi" w:hAnsiTheme="majorBidi" w:cstheme="majorBidi"/>
                    </w:rPr>
                  </w:pPr>
                  <w:r w:rsidRPr="006A4DFF">
                    <w:rPr>
                      <w:rFonts w:asciiTheme="majorBidi" w:hAnsiTheme="majorBidi" w:cstheme="majorBidi"/>
                    </w:rPr>
                    <w:t>P3</w:t>
                  </w:r>
                </w:p>
              </w:txbxContent>
            </v:textbox>
          </v:shape>
        </w:pict>
      </w:r>
    </w:p>
    <w:p w:rsidR="00B41CC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85" type="#_x0000_t32" style="position:absolute;left:0;text-align:left;margin-left:350.65pt;margin-top:20.35pt;width:0;height:30.75pt;z-index:251712512" o:connectortype="straight">
            <v:stroke startarrow="block" endarrow="block"/>
          </v:shape>
        </w:pict>
      </w:r>
    </w:p>
    <w:p w:rsidR="00B41CC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80" type="#_x0000_t32" style="position:absolute;left:0;text-align:left;margin-left:299.65pt;margin-top:-.35pt;width:0;height:30.75pt;z-index:251707392" o:connectortype="straight">
            <v:stroke startarrow="block" endarrow="block"/>
          </v:shape>
        </w:pict>
      </w:r>
      <w:r w:rsidRPr="00CD3FED">
        <w:rPr>
          <w:rFonts w:asciiTheme="majorBidi" w:hAnsiTheme="majorBidi" w:cstheme="majorBidi"/>
          <w:noProof/>
          <w:sz w:val="24"/>
          <w:szCs w:val="24"/>
          <w:lang w:eastAsia="fr-FR"/>
        </w:rPr>
        <w:pict>
          <v:shape id="_x0000_s1079" type="#_x0000_t32" style="position:absolute;left:0;text-align:left;margin-left:246.4pt;margin-top:-.35pt;width:0;height:30.75pt;z-index:251706368" o:connectortype="straight">
            <v:stroke startarrow="block" endarrow="block"/>
          </v:shape>
        </w:pict>
      </w:r>
      <w:r w:rsidRPr="00CD3FED">
        <w:rPr>
          <w:rFonts w:asciiTheme="majorBidi" w:hAnsiTheme="majorBidi" w:cstheme="majorBidi"/>
          <w:noProof/>
          <w:sz w:val="24"/>
          <w:szCs w:val="24"/>
          <w:lang w:eastAsia="fr-FR"/>
        </w:rPr>
        <w:pict>
          <v:shape id="_x0000_s1078" type="#_x0000_t32" style="position:absolute;left:0;text-align:left;margin-left:185.65pt;margin-top:-.35pt;width:0;height:30.75pt;z-index:251705344" o:connectortype="straight">
            <v:stroke startarrow="block" endarrow="block"/>
          </v:shape>
        </w:pict>
      </w:r>
      <w:r w:rsidRPr="00CD3FED">
        <w:rPr>
          <w:rFonts w:asciiTheme="majorBidi" w:hAnsiTheme="majorBidi" w:cstheme="majorBidi"/>
          <w:noProof/>
          <w:sz w:val="24"/>
          <w:szCs w:val="24"/>
          <w:lang w:eastAsia="fr-FR"/>
        </w:rPr>
        <w:pict>
          <v:shape id="_x0000_s1077" type="#_x0000_t32" style="position:absolute;left:0;text-align:left;margin-left:135.4pt;margin-top:-.35pt;width:0;height:30.75pt;z-index:251704320" o:connectortype="straight">
            <v:stroke startarrow="block" endarrow="block"/>
          </v:shape>
        </w:pict>
      </w:r>
    </w:p>
    <w:p w:rsidR="00B41CCF"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076" type="#_x0000_t202" style="position:absolute;left:0;text-align:left;margin-left:112.9pt;margin-top:9.7pt;width:264pt;height:30.75pt;z-index:251703296">
            <v:textbox>
              <w:txbxContent>
                <w:p w:rsidR="000A4460" w:rsidRPr="00B41CCF" w:rsidRDefault="000A4460" w:rsidP="00B41CCF">
                  <w:pPr>
                    <w:jc w:val="center"/>
                    <w:rPr>
                      <w:rFonts w:asciiTheme="majorBidi" w:hAnsiTheme="majorBidi" w:cstheme="majorBidi"/>
                    </w:rPr>
                  </w:pPr>
                  <w:r w:rsidRPr="00B41CCF">
                    <w:rPr>
                      <w:rFonts w:asciiTheme="majorBidi" w:hAnsiTheme="majorBidi" w:cstheme="majorBidi"/>
                    </w:rPr>
                    <w:t>Mémoire</w:t>
                  </w:r>
                </w:p>
              </w:txbxContent>
            </v:textbox>
          </v:shape>
        </w:pict>
      </w:r>
    </w:p>
    <w:p w:rsidR="00B41CCF" w:rsidRDefault="00B41CCF" w:rsidP="001E74D5">
      <w:pPr>
        <w:pStyle w:val="a3"/>
        <w:autoSpaceDE w:val="0"/>
        <w:autoSpaceDN w:val="0"/>
        <w:adjustRightInd w:val="0"/>
        <w:spacing w:after="0" w:line="360" w:lineRule="auto"/>
        <w:jc w:val="both"/>
        <w:rPr>
          <w:rFonts w:asciiTheme="majorBidi" w:hAnsiTheme="majorBidi" w:cstheme="majorBidi"/>
          <w:sz w:val="24"/>
          <w:szCs w:val="24"/>
        </w:rPr>
      </w:pPr>
    </w:p>
    <w:p w:rsidR="00B41CCF" w:rsidRDefault="00B41CCF" w:rsidP="001E74D5">
      <w:pPr>
        <w:pStyle w:val="a3"/>
        <w:autoSpaceDE w:val="0"/>
        <w:autoSpaceDN w:val="0"/>
        <w:adjustRightInd w:val="0"/>
        <w:spacing w:after="0" w:line="360" w:lineRule="auto"/>
        <w:jc w:val="both"/>
        <w:rPr>
          <w:rFonts w:asciiTheme="majorBidi" w:hAnsiTheme="majorBidi" w:cstheme="majorBidi"/>
          <w:sz w:val="24"/>
          <w:szCs w:val="24"/>
        </w:rPr>
      </w:pPr>
    </w:p>
    <w:p w:rsidR="00B41CCF" w:rsidRDefault="00B41CCF" w:rsidP="00FB66A6">
      <w:pPr>
        <w:pStyle w:val="a3"/>
        <w:autoSpaceDE w:val="0"/>
        <w:autoSpaceDN w:val="0"/>
        <w:adjustRightInd w:val="0"/>
        <w:spacing w:after="0" w:line="360" w:lineRule="auto"/>
        <w:jc w:val="center"/>
        <w:rPr>
          <w:rFonts w:ascii="Times New Roman" w:hAnsi="Times New Roman" w:cs="Times New Roman"/>
          <w:b/>
          <w:bCs/>
          <w:sz w:val="26"/>
          <w:szCs w:val="26"/>
        </w:rPr>
      </w:pPr>
      <w:r w:rsidRPr="00D043C7">
        <w:rPr>
          <w:rFonts w:asciiTheme="majorBidi" w:hAnsiTheme="majorBidi" w:cstheme="majorBidi"/>
          <w:b/>
          <w:bCs/>
          <w:sz w:val="26"/>
          <w:szCs w:val="26"/>
        </w:rPr>
        <w:t>Figure</w:t>
      </w:r>
      <w:r w:rsidR="007D3FAD">
        <w:rPr>
          <w:rFonts w:asciiTheme="majorBidi" w:hAnsiTheme="majorBidi" w:cstheme="majorBidi"/>
          <w:b/>
          <w:bCs/>
          <w:sz w:val="26"/>
          <w:szCs w:val="26"/>
        </w:rPr>
        <w:t xml:space="preserve"> 5</w:t>
      </w:r>
      <w:r w:rsidRPr="00D043C7">
        <w:rPr>
          <w:rFonts w:asciiTheme="majorBidi" w:hAnsiTheme="majorBidi" w:cstheme="majorBidi"/>
          <w:b/>
          <w:bCs/>
          <w:sz w:val="26"/>
          <w:szCs w:val="26"/>
        </w:rPr>
        <w:t xml:space="preserve"> : </w:t>
      </w:r>
      <w:r w:rsidR="00107CA2" w:rsidRPr="00D043C7">
        <w:rPr>
          <w:rFonts w:ascii="Times New Roman" w:hAnsi="Times New Roman" w:cs="Times New Roman"/>
          <w:b/>
          <w:bCs/>
          <w:sz w:val="26"/>
          <w:szCs w:val="26"/>
        </w:rPr>
        <w:t>Structure M</w:t>
      </w:r>
      <w:r w:rsidRPr="00D043C7">
        <w:rPr>
          <w:rFonts w:ascii="Times New Roman" w:hAnsi="Times New Roman" w:cs="Times New Roman"/>
          <w:b/>
          <w:bCs/>
          <w:sz w:val="26"/>
          <w:szCs w:val="26"/>
        </w:rPr>
        <w:t>IMD</w:t>
      </w:r>
      <w:r w:rsidR="00E06241">
        <w:rPr>
          <w:rFonts w:ascii="Times New Roman" w:hAnsi="Times New Roman" w:cs="Times New Roman"/>
          <w:b/>
          <w:bCs/>
          <w:sz w:val="26"/>
          <w:szCs w:val="26"/>
        </w:rPr>
        <w:t xml:space="preserve"> [18</w:t>
      </w:r>
      <w:r w:rsidR="00EA49A9">
        <w:rPr>
          <w:rFonts w:ascii="Times New Roman" w:hAnsi="Times New Roman" w:cs="Times New Roman"/>
          <w:b/>
          <w:bCs/>
          <w:sz w:val="26"/>
          <w:szCs w:val="26"/>
        </w:rPr>
        <w:t>]</w:t>
      </w:r>
    </w:p>
    <w:p w:rsidR="00FB66A6" w:rsidRPr="00FB66A6" w:rsidRDefault="00FB66A6" w:rsidP="00FB66A6">
      <w:pPr>
        <w:pStyle w:val="a3"/>
        <w:autoSpaceDE w:val="0"/>
        <w:autoSpaceDN w:val="0"/>
        <w:adjustRightInd w:val="0"/>
        <w:spacing w:after="0" w:line="360" w:lineRule="auto"/>
        <w:jc w:val="center"/>
        <w:rPr>
          <w:rFonts w:asciiTheme="majorBidi" w:hAnsiTheme="majorBidi" w:cstheme="majorBidi"/>
          <w:b/>
          <w:bCs/>
          <w:sz w:val="26"/>
          <w:szCs w:val="26"/>
        </w:rPr>
      </w:pPr>
    </w:p>
    <w:p w:rsidR="00281FC5" w:rsidRPr="00FB482D" w:rsidRDefault="00FB482D" w:rsidP="00FB482D">
      <w:pPr>
        <w:autoSpaceDE w:val="0"/>
        <w:autoSpaceDN w:val="0"/>
        <w:adjustRightInd w:val="0"/>
        <w:spacing w:after="0" w:line="360" w:lineRule="auto"/>
        <w:jc w:val="both"/>
        <w:rPr>
          <w:rFonts w:asciiTheme="majorBidi" w:hAnsiTheme="majorBidi" w:cstheme="majorBidi"/>
          <w:sz w:val="32"/>
          <w:szCs w:val="32"/>
        </w:rPr>
      </w:pPr>
      <w:r>
        <w:rPr>
          <w:rFonts w:asciiTheme="majorBidi" w:hAnsiTheme="majorBidi" w:cstheme="majorBidi"/>
          <w:b/>
          <w:bCs/>
          <w:sz w:val="32"/>
          <w:szCs w:val="32"/>
        </w:rPr>
        <w:t xml:space="preserve">    3.</w:t>
      </w:r>
      <w:r w:rsidR="001528F6" w:rsidRPr="00FB482D">
        <w:rPr>
          <w:rFonts w:asciiTheme="majorBidi" w:hAnsiTheme="majorBidi" w:cstheme="majorBidi"/>
          <w:b/>
          <w:bCs/>
          <w:sz w:val="32"/>
          <w:szCs w:val="32"/>
        </w:rPr>
        <w:t>Modèles de programmation parallèle :</w:t>
      </w:r>
    </w:p>
    <w:p w:rsidR="001528F6" w:rsidRPr="00427DE7" w:rsidRDefault="001528F6"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L’étude dans a détaillée les modèles de programmat</w:t>
      </w:r>
      <w:r w:rsidR="00B71B08" w:rsidRPr="00427DE7">
        <w:rPr>
          <w:rFonts w:asciiTheme="majorBidi" w:hAnsiTheme="majorBidi" w:cstheme="majorBidi"/>
          <w:sz w:val="26"/>
          <w:szCs w:val="26"/>
        </w:rPr>
        <w:t xml:space="preserve">ion parallèle qui permettent de </w:t>
      </w:r>
      <w:r w:rsidRPr="00427DE7">
        <w:rPr>
          <w:rFonts w:asciiTheme="majorBidi" w:hAnsiTheme="majorBidi" w:cstheme="majorBidi"/>
          <w:sz w:val="26"/>
          <w:szCs w:val="26"/>
        </w:rPr>
        <w:t>concevoir des applications parallèle. Nous allons présenter ces modèles et les différents outils représentatifs de chaque modèle</w:t>
      </w:r>
      <w:r w:rsidR="00AB5CAA" w:rsidRPr="00427DE7">
        <w:rPr>
          <w:rFonts w:asciiTheme="majorBidi" w:hAnsiTheme="majorBidi" w:cstheme="majorBidi"/>
          <w:sz w:val="26"/>
          <w:szCs w:val="26"/>
        </w:rPr>
        <w:t>.</w:t>
      </w:r>
    </w:p>
    <w:p w:rsidR="001528F6" w:rsidRPr="00427DE7" w:rsidRDefault="00B71B08" w:rsidP="001E74D5">
      <w:pPr>
        <w:autoSpaceDE w:val="0"/>
        <w:autoSpaceDN w:val="0"/>
        <w:adjustRightInd w:val="0"/>
        <w:spacing w:after="0" w:line="360" w:lineRule="auto"/>
        <w:jc w:val="both"/>
        <w:rPr>
          <w:rFonts w:asciiTheme="majorBidi" w:hAnsiTheme="majorBidi" w:cstheme="majorBidi"/>
          <w:b/>
          <w:bCs/>
          <w:sz w:val="28"/>
          <w:szCs w:val="28"/>
        </w:rPr>
      </w:pPr>
      <w:r w:rsidRPr="00334E9E">
        <w:rPr>
          <w:rFonts w:asciiTheme="majorBidi" w:hAnsiTheme="majorBidi" w:cstheme="majorBidi"/>
          <w:b/>
          <w:bCs/>
          <w:sz w:val="24"/>
          <w:szCs w:val="24"/>
        </w:rPr>
        <w:t xml:space="preserve">      </w:t>
      </w:r>
      <w:r w:rsidR="002C3CBB">
        <w:rPr>
          <w:rFonts w:asciiTheme="majorBidi" w:hAnsiTheme="majorBidi" w:cstheme="majorBidi"/>
          <w:b/>
          <w:bCs/>
          <w:sz w:val="24"/>
          <w:szCs w:val="24"/>
        </w:rPr>
        <w:tab/>
      </w:r>
      <w:r w:rsidR="00AB5CAA" w:rsidRPr="00427DE7">
        <w:rPr>
          <w:rFonts w:asciiTheme="majorBidi" w:hAnsiTheme="majorBidi" w:cstheme="majorBidi"/>
          <w:b/>
          <w:bCs/>
          <w:sz w:val="28"/>
          <w:szCs w:val="28"/>
        </w:rPr>
        <w:t>3</w:t>
      </w:r>
      <w:r w:rsidR="001528F6" w:rsidRPr="00427DE7">
        <w:rPr>
          <w:rFonts w:asciiTheme="majorBidi" w:hAnsiTheme="majorBidi" w:cstheme="majorBidi"/>
          <w:b/>
          <w:bCs/>
          <w:sz w:val="28"/>
          <w:szCs w:val="28"/>
        </w:rPr>
        <w:t>.1</w:t>
      </w:r>
      <w:r w:rsidR="002C3CBB" w:rsidRPr="00427DE7">
        <w:rPr>
          <w:rFonts w:asciiTheme="majorBidi" w:hAnsiTheme="majorBidi" w:cstheme="majorBidi"/>
          <w:b/>
          <w:bCs/>
          <w:sz w:val="28"/>
          <w:szCs w:val="28"/>
        </w:rPr>
        <w:t>.</w:t>
      </w:r>
      <w:r w:rsidR="001528F6" w:rsidRPr="00427DE7">
        <w:rPr>
          <w:rFonts w:asciiTheme="majorBidi" w:hAnsiTheme="majorBidi" w:cstheme="majorBidi"/>
          <w:b/>
          <w:bCs/>
          <w:sz w:val="28"/>
          <w:szCs w:val="28"/>
        </w:rPr>
        <w:t xml:space="preserve"> Parallélisme à mémoire distribuée</w:t>
      </w:r>
      <w:r w:rsidR="00F33817" w:rsidRPr="00427DE7">
        <w:rPr>
          <w:rFonts w:asciiTheme="majorBidi" w:hAnsiTheme="majorBidi" w:cstheme="majorBidi"/>
          <w:b/>
          <w:bCs/>
          <w:sz w:val="28"/>
          <w:szCs w:val="28"/>
        </w:rPr>
        <w:t> :</w:t>
      </w:r>
    </w:p>
    <w:p w:rsidR="00D57988" w:rsidRPr="00427DE7" w:rsidRDefault="001528F6" w:rsidP="001E74D5">
      <w:pPr>
        <w:autoSpaceDE w:val="0"/>
        <w:autoSpaceDN w:val="0"/>
        <w:adjustRightInd w:val="0"/>
        <w:spacing w:after="0" w:line="360" w:lineRule="auto"/>
        <w:ind w:firstLine="360"/>
        <w:jc w:val="both"/>
        <w:rPr>
          <w:rFonts w:asciiTheme="majorBidi" w:hAnsiTheme="majorBidi" w:cstheme="majorBidi"/>
          <w:color w:val="000000"/>
          <w:sz w:val="26"/>
          <w:szCs w:val="26"/>
        </w:rPr>
      </w:pPr>
      <w:r w:rsidRPr="00427DE7">
        <w:rPr>
          <w:rFonts w:asciiTheme="majorBidi" w:hAnsiTheme="majorBidi" w:cstheme="majorBidi"/>
          <w:color w:val="000000"/>
          <w:sz w:val="26"/>
          <w:szCs w:val="26"/>
        </w:rPr>
        <w:t>Dans ce modèle, chaque processeur de la machine parallèle possède sa propre mémoire locale. Les mémoires des processeurs sont physiquement distantes. Les communications des données entre les processeurs se font par échange de messages et aussi les synchronisations entre les processeurs. Les communications peuvent être synchrones ; lors de l’envoi d’un message par un émetteur, le récepteur les reçoit et sa réponse doit être explicite. Les communications peuvent</w:t>
      </w:r>
      <w:r w:rsidR="00D57988" w:rsidRPr="00427DE7">
        <w:rPr>
          <w:rFonts w:asciiTheme="majorBidi" w:hAnsiTheme="majorBidi" w:cstheme="majorBidi"/>
          <w:color w:val="000000"/>
          <w:sz w:val="26"/>
          <w:szCs w:val="26"/>
        </w:rPr>
        <w:t xml:space="preserve"> </w:t>
      </w:r>
      <w:r w:rsidR="00D57988" w:rsidRPr="00427DE7">
        <w:rPr>
          <w:rFonts w:asciiTheme="majorBidi" w:hAnsiTheme="majorBidi" w:cstheme="majorBidi"/>
          <w:sz w:val="26"/>
          <w:szCs w:val="26"/>
        </w:rPr>
        <w:t xml:space="preserve">être bi-points ou collectives, c’est à dire faire participer tous les processeurs aux échanges. </w:t>
      </w:r>
    </w:p>
    <w:p w:rsidR="00405FD7" w:rsidRDefault="00D57988"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Le principal désavantage de ce modèle est la lourdeur de la programmation, un processeur ne peut accéder qu’à des données dans sa propre mémoire.</w:t>
      </w:r>
    </w:p>
    <w:p w:rsidR="00FB66A6" w:rsidRDefault="00FB66A6" w:rsidP="001E74D5">
      <w:pPr>
        <w:autoSpaceDE w:val="0"/>
        <w:autoSpaceDN w:val="0"/>
        <w:adjustRightInd w:val="0"/>
        <w:spacing w:after="0" w:line="360" w:lineRule="auto"/>
        <w:ind w:firstLine="360"/>
        <w:jc w:val="both"/>
        <w:rPr>
          <w:rFonts w:asciiTheme="majorBidi" w:hAnsiTheme="majorBidi" w:cstheme="majorBidi"/>
          <w:sz w:val="26"/>
          <w:szCs w:val="26"/>
        </w:rPr>
      </w:pPr>
    </w:p>
    <w:p w:rsidR="00FB66A6" w:rsidRDefault="00FB66A6" w:rsidP="001E74D5">
      <w:pPr>
        <w:autoSpaceDE w:val="0"/>
        <w:autoSpaceDN w:val="0"/>
        <w:adjustRightInd w:val="0"/>
        <w:spacing w:after="0" w:line="360" w:lineRule="auto"/>
        <w:ind w:firstLine="360"/>
        <w:jc w:val="both"/>
        <w:rPr>
          <w:rFonts w:asciiTheme="majorBidi" w:hAnsiTheme="majorBidi" w:cstheme="majorBidi"/>
          <w:sz w:val="26"/>
          <w:szCs w:val="26"/>
        </w:rPr>
      </w:pPr>
    </w:p>
    <w:p w:rsidR="00FB66A6" w:rsidRDefault="00FB66A6" w:rsidP="001E74D5">
      <w:pPr>
        <w:autoSpaceDE w:val="0"/>
        <w:autoSpaceDN w:val="0"/>
        <w:adjustRightInd w:val="0"/>
        <w:spacing w:after="0" w:line="360" w:lineRule="auto"/>
        <w:ind w:firstLine="360"/>
        <w:jc w:val="both"/>
        <w:rPr>
          <w:rFonts w:asciiTheme="majorBidi" w:hAnsiTheme="majorBidi" w:cstheme="majorBidi"/>
          <w:sz w:val="26"/>
          <w:szCs w:val="26"/>
        </w:rPr>
      </w:pPr>
    </w:p>
    <w:p w:rsidR="00FB66A6" w:rsidRDefault="00FB66A6" w:rsidP="001E74D5">
      <w:pPr>
        <w:autoSpaceDE w:val="0"/>
        <w:autoSpaceDN w:val="0"/>
        <w:adjustRightInd w:val="0"/>
        <w:spacing w:after="0" w:line="360" w:lineRule="auto"/>
        <w:ind w:firstLine="360"/>
        <w:jc w:val="both"/>
        <w:rPr>
          <w:rFonts w:asciiTheme="majorBidi" w:hAnsiTheme="majorBidi" w:cstheme="majorBidi"/>
          <w:sz w:val="26"/>
          <w:szCs w:val="26"/>
        </w:rPr>
      </w:pPr>
    </w:p>
    <w:p w:rsidR="00FB66A6" w:rsidRDefault="00FB66A6" w:rsidP="001E74D5">
      <w:pPr>
        <w:autoSpaceDE w:val="0"/>
        <w:autoSpaceDN w:val="0"/>
        <w:adjustRightInd w:val="0"/>
        <w:spacing w:after="0" w:line="360" w:lineRule="auto"/>
        <w:ind w:firstLine="360"/>
        <w:jc w:val="both"/>
        <w:rPr>
          <w:rFonts w:asciiTheme="majorBidi" w:hAnsiTheme="majorBidi" w:cstheme="majorBidi"/>
          <w:sz w:val="26"/>
          <w:szCs w:val="26"/>
        </w:rPr>
      </w:pPr>
    </w:p>
    <w:p w:rsidR="00FB66A6" w:rsidRPr="00427DE7" w:rsidRDefault="00FB66A6" w:rsidP="001E74D5">
      <w:pPr>
        <w:autoSpaceDE w:val="0"/>
        <w:autoSpaceDN w:val="0"/>
        <w:adjustRightInd w:val="0"/>
        <w:spacing w:after="0" w:line="360" w:lineRule="auto"/>
        <w:ind w:firstLine="360"/>
        <w:jc w:val="both"/>
        <w:rPr>
          <w:rFonts w:asciiTheme="majorBidi" w:hAnsiTheme="majorBidi" w:cstheme="majorBidi"/>
          <w:sz w:val="26"/>
          <w:szCs w:val="26"/>
        </w:rPr>
      </w:pPr>
    </w:p>
    <w:p w:rsidR="00405FD7"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lastRenderedPageBreak/>
        <w:pict>
          <v:shape id="_x0000_s1136" type="#_x0000_t202" style="position:absolute;left:0;text-align:left;margin-left:37.9pt;margin-top:9.2pt;width:381pt;height:172.7pt;z-index:251746304">
            <v:textbox style="mso-next-textbox:#_x0000_s1136">
              <w:txbxContent>
                <w:p w:rsidR="000A4460" w:rsidRDefault="000A4460" w:rsidP="00405FD7">
                  <w:pPr>
                    <w:jc w:val="center"/>
                  </w:pPr>
                </w:p>
                <w:p w:rsidR="000A4460" w:rsidRDefault="000A4460" w:rsidP="00405FD7">
                  <w:pPr>
                    <w:jc w:val="center"/>
                  </w:pPr>
                  <w:r>
                    <w:t xml:space="preserve">                                                         ……..    </w:t>
                  </w:r>
                </w:p>
                <w:p w:rsidR="000A4460" w:rsidRDefault="000A4460" w:rsidP="00405FD7">
                  <w:pPr>
                    <w:jc w:val="center"/>
                  </w:pPr>
                </w:p>
                <w:p w:rsidR="000A4460" w:rsidRDefault="000A4460" w:rsidP="00405FD7">
                  <w:pPr>
                    <w:jc w:val="center"/>
                  </w:pPr>
                  <w:r>
                    <w:t xml:space="preserve">                                                           ……                       </w:t>
                  </w:r>
                </w:p>
              </w:txbxContent>
            </v:textbox>
          </v:shape>
        </w:pict>
      </w:r>
    </w:p>
    <w:p w:rsidR="00405FD7"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155" type="#_x0000_t202" style="position:absolute;left:0;text-align:left;margin-left:330.4pt;margin-top:7.45pt;width:39.75pt;height:23.25pt;z-index:251765760">
            <v:textbox style="mso-next-textbox:#_x0000_s1155">
              <w:txbxContent>
                <w:p w:rsidR="000A4460" w:rsidRPr="006A4DFF" w:rsidRDefault="000A4460" w:rsidP="00405FD7">
                  <w:pPr>
                    <w:jc w:val="center"/>
                    <w:rPr>
                      <w:rFonts w:asciiTheme="majorBidi" w:hAnsiTheme="majorBidi" w:cstheme="majorBidi"/>
                    </w:rPr>
                  </w:pPr>
                  <w:r>
                    <w:rPr>
                      <w:rFonts w:asciiTheme="majorBidi" w:hAnsiTheme="majorBidi" w:cstheme="majorBidi"/>
                    </w:rPr>
                    <w:t>Pn</w:t>
                  </w:r>
                </w:p>
              </w:txbxContent>
            </v:textbox>
          </v:shape>
        </w:pict>
      </w:r>
      <w:r w:rsidRPr="00CD3FED">
        <w:rPr>
          <w:rFonts w:asciiTheme="majorBidi" w:hAnsiTheme="majorBidi" w:cstheme="majorBidi"/>
          <w:noProof/>
          <w:sz w:val="24"/>
          <w:szCs w:val="24"/>
          <w:lang w:eastAsia="fr-FR"/>
        </w:rPr>
        <w:pict>
          <v:shape id="_x0000_s1154" type="#_x0000_t202" style="position:absolute;left:0;text-align:left;margin-left:218.65pt;margin-top:7.45pt;width:39pt;height:23.25pt;z-index:251764736">
            <v:textbox style="mso-next-textbox:#_x0000_s1154">
              <w:txbxContent>
                <w:p w:rsidR="000A4460" w:rsidRPr="006A4DFF" w:rsidRDefault="000A4460" w:rsidP="00405FD7">
                  <w:pPr>
                    <w:jc w:val="center"/>
                    <w:rPr>
                      <w:rFonts w:asciiTheme="majorBidi" w:hAnsiTheme="majorBidi" w:cstheme="majorBidi"/>
                    </w:rPr>
                  </w:pPr>
                  <w:r>
                    <w:rPr>
                      <w:rFonts w:asciiTheme="majorBidi" w:hAnsiTheme="majorBidi" w:cstheme="majorBidi"/>
                    </w:rPr>
                    <w:t>P3</w:t>
                  </w:r>
                </w:p>
              </w:txbxContent>
            </v:textbox>
          </v:shape>
        </w:pict>
      </w:r>
      <w:r w:rsidRPr="00CD3FED">
        <w:rPr>
          <w:rFonts w:asciiTheme="majorBidi" w:hAnsiTheme="majorBidi" w:cstheme="majorBidi"/>
          <w:noProof/>
          <w:sz w:val="24"/>
          <w:szCs w:val="24"/>
          <w:lang w:eastAsia="fr-FR"/>
        </w:rPr>
        <w:pict>
          <v:shape id="_x0000_s1152" type="#_x0000_t202" style="position:absolute;left:0;text-align:left;margin-left:165.4pt;margin-top:7.45pt;width:37.5pt;height:23.25pt;z-index:251762688">
            <v:textbox style="mso-next-textbox:#_x0000_s1152">
              <w:txbxContent>
                <w:p w:rsidR="000A4460" w:rsidRPr="006A4DFF" w:rsidRDefault="000A4460" w:rsidP="00405FD7">
                  <w:pPr>
                    <w:jc w:val="center"/>
                    <w:rPr>
                      <w:rFonts w:asciiTheme="majorBidi" w:hAnsiTheme="majorBidi" w:cstheme="majorBidi"/>
                    </w:rPr>
                  </w:pPr>
                  <w:r>
                    <w:rPr>
                      <w:rFonts w:asciiTheme="majorBidi" w:hAnsiTheme="majorBidi" w:cstheme="majorBidi"/>
                    </w:rPr>
                    <w:t>P</w:t>
                  </w:r>
                  <w:r w:rsidRPr="006A4DFF">
                    <w:rPr>
                      <w:rFonts w:asciiTheme="majorBidi" w:hAnsiTheme="majorBidi" w:cstheme="majorBidi"/>
                    </w:rPr>
                    <w:t>2</w:t>
                  </w:r>
                </w:p>
              </w:txbxContent>
            </v:textbox>
          </v:shape>
        </w:pict>
      </w:r>
      <w:r w:rsidRPr="00CD3FED">
        <w:rPr>
          <w:rFonts w:asciiTheme="majorBidi" w:hAnsiTheme="majorBidi" w:cstheme="majorBidi"/>
          <w:noProof/>
          <w:sz w:val="24"/>
          <w:szCs w:val="24"/>
          <w:lang w:eastAsia="fr-FR"/>
        </w:rPr>
        <w:pict>
          <v:shape id="_x0000_s1153" type="#_x0000_t202" style="position:absolute;left:0;text-align:left;margin-left:116.65pt;margin-top:7.45pt;width:38.25pt;height:23.25pt;z-index:251763712">
            <v:textbox style="mso-next-textbox:#_x0000_s1153">
              <w:txbxContent>
                <w:p w:rsidR="000A4460" w:rsidRPr="006A4DFF" w:rsidRDefault="000A4460" w:rsidP="00405FD7">
                  <w:pPr>
                    <w:jc w:val="center"/>
                    <w:rPr>
                      <w:rFonts w:asciiTheme="majorBidi" w:hAnsiTheme="majorBidi" w:cstheme="majorBidi"/>
                    </w:rPr>
                  </w:pPr>
                  <w:r>
                    <w:rPr>
                      <w:rFonts w:asciiTheme="majorBidi" w:hAnsiTheme="majorBidi" w:cstheme="majorBidi"/>
                    </w:rPr>
                    <w:t>P</w:t>
                  </w:r>
                  <w:r w:rsidRPr="006A4DFF">
                    <w:rPr>
                      <w:rFonts w:asciiTheme="majorBidi" w:hAnsiTheme="majorBidi" w:cstheme="majorBidi"/>
                    </w:rPr>
                    <w:t>2</w:t>
                  </w:r>
                </w:p>
              </w:txbxContent>
            </v:textbox>
          </v:shape>
        </w:pict>
      </w:r>
    </w:p>
    <w:p w:rsidR="00405FD7"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149" type="#_x0000_t32" style="position:absolute;left:0;text-align:left;margin-left:350.65pt;margin-top:10pt;width:0;height:27.75pt;flip:y;z-index:251759616" o:connectortype="straight">
            <v:stroke startarrow="block" endarrow="block"/>
          </v:shape>
        </w:pict>
      </w:r>
      <w:r w:rsidRPr="00CD3FED">
        <w:rPr>
          <w:rFonts w:asciiTheme="majorBidi" w:hAnsiTheme="majorBidi" w:cstheme="majorBidi"/>
          <w:noProof/>
          <w:sz w:val="24"/>
          <w:szCs w:val="24"/>
          <w:lang w:eastAsia="fr-FR"/>
        </w:rPr>
        <w:pict>
          <v:shape id="_x0000_s1151" type="#_x0000_t32" style="position:absolute;left:0;text-align:left;margin-left:299.65pt;margin-top:14.3pt;width:0;height:23.5pt;z-index:251761664" o:connectortype="straight">
            <v:stroke startarrow="block" endarrow="block"/>
          </v:shape>
        </w:pict>
      </w:r>
      <w:r w:rsidRPr="00CD3FED">
        <w:rPr>
          <w:rFonts w:asciiTheme="majorBidi" w:hAnsiTheme="majorBidi" w:cstheme="majorBidi"/>
          <w:noProof/>
          <w:sz w:val="24"/>
          <w:szCs w:val="24"/>
          <w:lang w:eastAsia="fr-FR"/>
        </w:rPr>
        <w:pict>
          <v:shape id="_x0000_s1148" type="#_x0000_t32" style="position:absolute;left:0;text-align:left;margin-left:135.4pt;margin-top:10pt;width:0;height:27.75pt;flip:y;z-index:251758592" o:connectortype="straight">
            <v:stroke startarrow="block" endarrow="block"/>
          </v:shape>
        </w:pict>
      </w:r>
      <w:r w:rsidRPr="00CD3FED">
        <w:rPr>
          <w:rFonts w:asciiTheme="majorBidi" w:hAnsiTheme="majorBidi" w:cstheme="majorBidi"/>
          <w:noProof/>
          <w:sz w:val="24"/>
          <w:szCs w:val="24"/>
          <w:lang w:eastAsia="fr-FR"/>
        </w:rPr>
        <w:pict>
          <v:shape id="_x0000_s1147" type="#_x0000_t32" style="position:absolute;left:0;text-align:left;margin-left:181.9pt;margin-top:10pt;width:0;height:27.75pt;flip:y;z-index:251757568" o:connectortype="straight">
            <v:stroke startarrow="block" endarrow="block"/>
          </v:shape>
        </w:pict>
      </w:r>
      <w:r w:rsidRPr="00CD3FED">
        <w:rPr>
          <w:rFonts w:asciiTheme="majorBidi" w:hAnsiTheme="majorBidi" w:cstheme="majorBidi"/>
          <w:noProof/>
          <w:sz w:val="24"/>
          <w:szCs w:val="24"/>
          <w:lang w:eastAsia="fr-FR"/>
        </w:rPr>
        <w:pict>
          <v:shape id="_x0000_s1137" type="#_x0000_t32" style="position:absolute;left:0;text-align:left;margin-left:241.15pt;margin-top:10pt;width:.75pt;height:27.75pt;z-index:251747328" o:connectortype="straight">
            <v:stroke startarrow="block" endarrow="block"/>
          </v:shape>
        </w:pict>
      </w:r>
    </w:p>
    <w:p w:rsidR="00405FD7"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141" type="#_x0000_t202" style="position:absolute;left:0;text-align:left;margin-left:330.4pt;margin-top:17.05pt;width:39.75pt;height:24pt;z-index:251751424">
            <v:textbox>
              <w:txbxContent>
                <w:p w:rsidR="000A4460" w:rsidRPr="006A4DFF" w:rsidRDefault="000A4460" w:rsidP="00405FD7">
                  <w:pPr>
                    <w:rPr>
                      <w:rFonts w:asciiTheme="majorBidi" w:hAnsiTheme="majorBidi" w:cstheme="majorBidi"/>
                    </w:rPr>
                  </w:pPr>
                  <w:r>
                    <w:rPr>
                      <w:rFonts w:asciiTheme="majorBidi" w:hAnsiTheme="majorBidi" w:cstheme="majorBidi"/>
                    </w:rPr>
                    <w:t>M</w:t>
                  </w:r>
                  <w:r w:rsidRPr="006A4DFF">
                    <w:rPr>
                      <w:rFonts w:asciiTheme="majorBidi" w:hAnsiTheme="majorBidi" w:cstheme="majorBidi"/>
                    </w:rPr>
                    <w:t>n</w:t>
                  </w:r>
                </w:p>
              </w:txbxContent>
            </v:textbox>
          </v:shape>
        </w:pict>
      </w:r>
      <w:r w:rsidRPr="00CD3FED">
        <w:rPr>
          <w:rFonts w:asciiTheme="majorBidi" w:hAnsiTheme="majorBidi" w:cstheme="majorBidi"/>
          <w:noProof/>
          <w:sz w:val="24"/>
          <w:szCs w:val="24"/>
          <w:lang w:eastAsia="fr-FR"/>
        </w:rPr>
        <w:pict>
          <v:shape id="_x0000_s1139" type="#_x0000_t202" style="position:absolute;left:0;text-align:left;margin-left:169.9pt;margin-top:17.05pt;width:33pt;height:23.25pt;z-index:251749376">
            <v:textbox style="mso-next-textbox:#_x0000_s1139">
              <w:txbxContent>
                <w:p w:rsidR="000A4460" w:rsidRPr="006A4DFF" w:rsidRDefault="000A4460" w:rsidP="00405FD7">
                  <w:pPr>
                    <w:rPr>
                      <w:rFonts w:asciiTheme="majorBidi" w:hAnsiTheme="majorBidi" w:cstheme="majorBidi"/>
                    </w:rPr>
                  </w:pPr>
                  <w:r>
                    <w:rPr>
                      <w:rFonts w:asciiTheme="majorBidi" w:hAnsiTheme="majorBidi" w:cstheme="majorBidi"/>
                    </w:rPr>
                    <w:t>M</w:t>
                  </w:r>
                  <w:r w:rsidRPr="006A4DFF">
                    <w:rPr>
                      <w:rFonts w:asciiTheme="majorBidi" w:hAnsiTheme="majorBidi" w:cstheme="majorBidi"/>
                    </w:rPr>
                    <w:t>2</w:t>
                  </w:r>
                </w:p>
              </w:txbxContent>
            </v:textbox>
          </v:shape>
        </w:pict>
      </w:r>
      <w:r w:rsidRPr="00CD3FED">
        <w:rPr>
          <w:rFonts w:asciiTheme="majorBidi" w:hAnsiTheme="majorBidi" w:cstheme="majorBidi"/>
          <w:noProof/>
          <w:sz w:val="24"/>
          <w:szCs w:val="24"/>
          <w:lang w:eastAsia="fr-FR"/>
        </w:rPr>
        <w:pict>
          <v:shape id="_x0000_s1140" type="#_x0000_t202" style="position:absolute;left:0;text-align:left;margin-left:116.65pt;margin-top:17.05pt;width:33.75pt;height:23.25pt;z-index:251750400">
            <v:textbox>
              <w:txbxContent>
                <w:p w:rsidR="000A4460" w:rsidRPr="006A4DFF" w:rsidRDefault="000A4460" w:rsidP="00405FD7">
                  <w:pPr>
                    <w:rPr>
                      <w:rFonts w:asciiTheme="majorBidi" w:hAnsiTheme="majorBidi" w:cstheme="majorBidi"/>
                    </w:rPr>
                  </w:pPr>
                  <w:r>
                    <w:rPr>
                      <w:rFonts w:asciiTheme="majorBidi" w:hAnsiTheme="majorBidi" w:cstheme="majorBidi"/>
                    </w:rPr>
                    <w:t>M</w:t>
                  </w:r>
                  <w:r w:rsidRPr="006A4DFF">
                    <w:rPr>
                      <w:rFonts w:asciiTheme="majorBidi" w:hAnsiTheme="majorBidi" w:cstheme="majorBidi"/>
                    </w:rPr>
                    <w:t>1</w:t>
                  </w:r>
                </w:p>
              </w:txbxContent>
            </v:textbox>
          </v:shape>
        </w:pict>
      </w:r>
      <w:r w:rsidRPr="00CD3FED">
        <w:rPr>
          <w:rFonts w:asciiTheme="majorBidi" w:hAnsiTheme="majorBidi" w:cstheme="majorBidi"/>
          <w:noProof/>
          <w:sz w:val="24"/>
          <w:szCs w:val="24"/>
          <w:lang w:eastAsia="fr-FR"/>
        </w:rPr>
        <w:pict>
          <v:shape id="_x0000_s1138" type="#_x0000_t202" style="position:absolute;left:0;text-align:left;margin-left:229.9pt;margin-top:17.05pt;width:31.5pt;height:23.25pt;z-index:251748352">
            <v:textbox style="mso-next-textbox:#_x0000_s1138">
              <w:txbxContent>
                <w:p w:rsidR="000A4460" w:rsidRPr="006A4DFF" w:rsidRDefault="000A4460" w:rsidP="00405FD7">
                  <w:pPr>
                    <w:rPr>
                      <w:rFonts w:asciiTheme="majorBidi" w:hAnsiTheme="majorBidi" w:cstheme="majorBidi"/>
                    </w:rPr>
                  </w:pPr>
                  <w:r>
                    <w:rPr>
                      <w:rFonts w:asciiTheme="majorBidi" w:hAnsiTheme="majorBidi" w:cstheme="majorBidi"/>
                    </w:rPr>
                    <w:t>M</w:t>
                  </w:r>
                  <w:r w:rsidRPr="006A4DFF">
                    <w:rPr>
                      <w:rFonts w:asciiTheme="majorBidi" w:hAnsiTheme="majorBidi" w:cstheme="majorBidi"/>
                    </w:rPr>
                    <w:t>3</w:t>
                  </w:r>
                </w:p>
              </w:txbxContent>
            </v:textbox>
          </v:shape>
        </w:pict>
      </w:r>
    </w:p>
    <w:p w:rsidR="00405FD7"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150" type="#_x0000_t32" style="position:absolute;left:0;text-align:left;margin-left:350.65pt;margin-top:20.35pt;width:0;height:30.75pt;z-index:251760640" o:connectortype="straight">
            <v:stroke startarrow="block" endarrow="block"/>
          </v:shape>
        </w:pict>
      </w:r>
    </w:p>
    <w:p w:rsidR="00405FD7"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146" type="#_x0000_t32" style="position:absolute;left:0;text-align:left;margin-left:299.65pt;margin-top:-.35pt;width:0;height:30.75pt;z-index:251756544" o:connectortype="straight">
            <v:stroke startarrow="block" endarrow="block"/>
          </v:shape>
        </w:pict>
      </w:r>
      <w:r w:rsidRPr="00CD3FED">
        <w:rPr>
          <w:rFonts w:asciiTheme="majorBidi" w:hAnsiTheme="majorBidi" w:cstheme="majorBidi"/>
          <w:noProof/>
          <w:sz w:val="24"/>
          <w:szCs w:val="24"/>
          <w:lang w:eastAsia="fr-FR"/>
        </w:rPr>
        <w:pict>
          <v:shape id="_x0000_s1145" type="#_x0000_t32" style="position:absolute;left:0;text-align:left;margin-left:246.4pt;margin-top:-.35pt;width:0;height:30.75pt;z-index:251755520" o:connectortype="straight">
            <v:stroke startarrow="block" endarrow="block"/>
          </v:shape>
        </w:pict>
      </w:r>
      <w:r w:rsidRPr="00CD3FED">
        <w:rPr>
          <w:rFonts w:asciiTheme="majorBidi" w:hAnsiTheme="majorBidi" w:cstheme="majorBidi"/>
          <w:noProof/>
          <w:sz w:val="24"/>
          <w:szCs w:val="24"/>
          <w:lang w:eastAsia="fr-FR"/>
        </w:rPr>
        <w:pict>
          <v:shape id="_x0000_s1144" type="#_x0000_t32" style="position:absolute;left:0;text-align:left;margin-left:185.65pt;margin-top:-.35pt;width:0;height:30.75pt;z-index:251754496" o:connectortype="straight">
            <v:stroke startarrow="block" endarrow="block"/>
          </v:shape>
        </w:pict>
      </w:r>
      <w:r w:rsidRPr="00CD3FED">
        <w:rPr>
          <w:rFonts w:asciiTheme="majorBidi" w:hAnsiTheme="majorBidi" w:cstheme="majorBidi"/>
          <w:noProof/>
          <w:sz w:val="24"/>
          <w:szCs w:val="24"/>
          <w:lang w:eastAsia="fr-FR"/>
        </w:rPr>
        <w:pict>
          <v:shape id="_x0000_s1143" type="#_x0000_t32" style="position:absolute;left:0;text-align:left;margin-left:135.4pt;margin-top:-.35pt;width:0;height:30.75pt;z-index:251753472" o:connectortype="straight">
            <v:stroke startarrow="block" endarrow="block"/>
          </v:shape>
        </w:pict>
      </w:r>
    </w:p>
    <w:p w:rsidR="00405FD7"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142" type="#_x0000_t202" style="position:absolute;left:0;text-align:left;margin-left:112.9pt;margin-top:9.7pt;width:264pt;height:30.75pt;z-index:251752448">
            <v:textbox>
              <w:txbxContent>
                <w:p w:rsidR="000A4460" w:rsidRPr="00405FD7" w:rsidRDefault="000A4460" w:rsidP="00405FD7">
                  <w:pPr>
                    <w:jc w:val="center"/>
                  </w:pPr>
                  <w:r w:rsidRPr="00405FD7">
                    <w:rPr>
                      <w:rFonts w:ascii="Times New Roman" w:hAnsi="Times New Roman" w:cs="Times New Roman"/>
                    </w:rPr>
                    <w:t>Réseau d'interconnexion</w:t>
                  </w:r>
                </w:p>
              </w:txbxContent>
            </v:textbox>
          </v:shape>
        </w:pict>
      </w:r>
    </w:p>
    <w:p w:rsidR="00405FD7" w:rsidRDefault="00405FD7" w:rsidP="001E74D5">
      <w:pPr>
        <w:pStyle w:val="a3"/>
        <w:autoSpaceDE w:val="0"/>
        <w:autoSpaceDN w:val="0"/>
        <w:adjustRightInd w:val="0"/>
        <w:spacing w:after="0" w:line="360" w:lineRule="auto"/>
        <w:jc w:val="both"/>
        <w:rPr>
          <w:rFonts w:asciiTheme="majorBidi" w:hAnsiTheme="majorBidi" w:cstheme="majorBidi"/>
          <w:sz w:val="24"/>
          <w:szCs w:val="24"/>
        </w:rPr>
      </w:pPr>
    </w:p>
    <w:p w:rsidR="00405FD7" w:rsidRDefault="00405FD7" w:rsidP="001E74D5">
      <w:pPr>
        <w:pStyle w:val="a3"/>
        <w:autoSpaceDE w:val="0"/>
        <w:autoSpaceDN w:val="0"/>
        <w:adjustRightInd w:val="0"/>
        <w:spacing w:after="0" w:line="360" w:lineRule="auto"/>
        <w:jc w:val="both"/>
        <w:rPr>
          <w:rFonts w:asciiTheme="majorBidi" w:hAnsiTheme="majorBidi" w:cstheme="majorBidi"/>
          <w:sz w:val="24"/>
          <w:szCs w:val="24"/>
        </w:rPr>
      </w:pPr>
    </w:p>
    <w:p w:rsidR="00405FD7" w:rsidRPr="00B41CCF" w:rsidRDefault="00405FD7" w:rsidP="001E74D5">
      <w:pPr>
        <w:pStyle w:val="a3"/>
        <w:autoSpaceDE w:val="0"/>
        <w:autoSpaceDN w:val="0"/>
        <w:adjustRightInd w:val="0"/>
        <w:spacing w:after="0" w:line="360" w:lineRule="auto"/>
        <w:jc w:val="center"/>
        <w:rPr>
          <w:rFonts w:asciiTheme="majorBidi" w:hAnsiTheme="majorBidi" w:cstheme="majorBidi"/>
          <w:sz w:val="26"/>
          <w:szCs w:val="26"/>
        </w:rPr>
      </w:pPr>
      <w:r w:rsidRPr="00D043C7">
        <w:rPr>
          <w:rFonts w:asciiTheme="majorBidi" w:hAnsiTheme="majorBidi" w:cstheme="majorBidi"/>
          <w:b/>
          <w:bCs/>
          <w:sz w:val="26"/>
          <w:szCs w:val="26"/>
        </w:rPr>
        <w:t>Figure</w:t>
      </w:r>
      <w:r w:rsidR="007D3FAD">
        <w:rPr>
          <w:rFonts w:asciiTheme="majorBidi" w:hAnsiTheme="majorBidi" w:cstheme="majorBidi"/>
          <w:b/>
          <w:bCs/>
          <w:sz w:val="26"/>
          <w:szCs w:val="26"/>
        </w:rPr>
        <w:t xml:space="preserve"> 6</w:t>
      </w:r>
      <w:r w:rsidRPr="00D043C7">
        <w:rPr>
          <w:rFonts w:asciiTheme="majorBidi" w:hAnsiTheme="majorBidi" w:cstheme="majorBidi"/>
          <w:b/>
          <w:bCs/>
          <w:sz w:val="26"/>
          <w:szCs w:val="26"/>
        </w:rPr>
        <w:t xml:space="preserve"> : </w:t>
      </w:r>
      <w:r w:rsidRPr="00D043C7">
        <w:rPr>
          <w:rFonts w:ascii="Times New Roman" w:hAnsi="Times New Roman" w:cs="Times New Roman"/>
          <w:b/>
          <w:bCs/>
          <w:sz w:val="26"/>
          <w:szCs w:val="26"/>
        </w:rPr>
        <w:t>Mémoire distribuée.</w:t>
      </w:r>
      <w:r w:rsidR="00E06241">
        <w:rPr>
          <w:rFonts w:ascii="Times New Roman" w:hAnsi="Times New Roman" w:cs="Times New Roman"/>
          <w:sz w:val="26"/>
          <w:szCs w:val="26"/>
        </w:rPr>
        <w:t>[18</w:t>
      </w:r>
      <w:r w:rsidR="006022EA">
        <w:rPr>
          <w:rFonts w:ascii="Times New Roman" w:hAnsi="Times New Roman" w:cs="Times New Roman"/>
          <w:sz w:val="26"/>
          <w:szCs w:val="26"/>
        </w:rPr>
        <w:t>]</w:t>
      </w:r>
    </w:p>
    <w:p w:rsidR="002C3CBB" w:rsidRDefault="002C3CBB" w:rsidP="001E74D5">
      <w:pPr>
        <w:autoSpaceDE w:val="0"/>
        <w:autoSpaceDN w:val="0"/>
        <w:adjustRightInd w:val="0"/>
        <w:spacing w:after="0" w:line="360" w:lineRule="auto"/>
        <w:jc w:val="both"/>
        <w:rPr>
          <w:rFonts w:asciiTheme="majorBidi" w:hAnsiTheme="majorBidi" w:cstheme="majorBidi"/>
          <w:sz w:val="24"/>
          <w:szCs w:val="24"/>
        </w:rPr>
      </w:pPr>
    </w:p>
    <w:p w:rsidR="00B71B08" w:rsidRPr="00427DE7" w:rsidRDefault="00AB5CAA" w:rsidP="001E74D5">
      <w:pPr>
        <w:autoSpaceDE w:val="0"/>
        <w:autoSpaceDN w:val="0"/>
        <w:adjustRightInd w:val="0"/>
        <w:spacing w:after="0" w:line="360" w:lineRule="auto"/>
        <w:ind w:firstLine="708"/>
        <w:jc w:val="both"/>
        <w:rPr>
          <w:rFonts w:asciiTheme="majorBidi" w:hAnsiTheme="majorBidi" w:cstheme="majorBidi"/>
          <w:b/>
          <w:bCs/>
          <w:sz w:val="28"/>
          <w:szCs w:val="28"/>
        </w:rPr>
      </w:pPr>
      <w:r w:rsidRPr="00427DE7">
        <w:rPr>
          <w:rFonts w:asciiTheme="majorBidi" w:hAnsiTheme="majorBidi" w:cstheme="majorBidi"/>
          <w:b/>
          <w:bCs/>
          <w:sz w:val="28"/>
          <w:szCs w:val="28"/>
        </w:rPr>
        <w:t>3</w:t>
      </w:r>
      <w:r w:rsidR="00B71B08" w:rsidRPr="00427DE7">
        <w:rPr>
          <w:rFonts w:asciiTheme="majorBidi" w:hAnsiTheme="majorBidi" w:cstheme="majorBidi"/>
          <w:b/>
          <w:bCs/>
          <w:sz w:val="28"/>
          <w:szCs w:val="28"/>
        </w:rPr>
        <w:t>.2</w:t>
      </w:r>
      <w:r w:rsidR="002C3CBB" w:rsidRPr="00427DE7">
        <w:rPr>
          <w:rFonts w:asciiTheme="majorBidi" w:hAnsiTheme="majorBidi" w:cstheme="majorBidi"/>
          <w:b/>
          <w:bCs/>
          <w:sz w:val="28"/>
          <w:szCs w:val="28"/>
        </w:rPr>
        <w:t>.</w:t>
      </w:r>
      <w:r w:rsidR="00B71B08" w:rsidRPr="00427DE7">
        <w:rPr>
          <w:rFonts w:asciiTheme="majorBidi" w:hAnsiTheme="majorBidi" w:cstheme="majorBidi"/>
          <w:b/>
          <w:bCs/>
          <w:sz w:val="28"/>
          <w:szCs w:val="28"/>
        </w:rPr>
        <w:t xml:space="preserve"> </w:t>
      </w:r>
      <w:r w:rsidR="00D57988" w:rsidRPr="00427DE7">
        <w:rPr>
          <w:rFonts w:asciiTheme="majorBidi" w:hAnsiTheme="majorBidi" w:cstheme="majorBidi"/>
          <w:b/>
          <w:bCs/>
          <w:sz w:val="28"/>
          <w:szCs w:val="28"/>
        </w:rPr>
        <w:t>Parallélisme à mémoire partagée :</w:t>
      </w:r>
    </w:p>
    <w:p w:rsidR="00B71B08" w:rsidRPr="00427DE7" w:rsidRDefault="00D57988" w:rsidP="001E74D5">
      <w:pPr>
        <w:autoSpaceDE w:val="0"/>
        <w:autoSpaceDN w:val="0"/>
        <w:adjustRightInd w:val="0"/>
        <w:spacing w:after="0" w:line="360" w:lineRule="auto"/>
        <w:ind w:firstLine="660"/>
        <w:jc w:val="both"/>
        <w:rPr>
          <w:rFonts w:asciiTheme="majorBidi" w:hAnsiTheme="majorBidi" w:cstheme="majorBidi"/>
          <w:sz w:val="26"/>
          <w:szCs w:val="26"/>
        </w:rPr>
      </w:pPr>
      <w:r w:rsidRPr="00427DE7">
        <w:rPr>
          <w:rFonts w:asciiTheme="majorBidi" w:hAnsiTheme="majorBidi" w:cstheme="majorBidi"/>
          <w:sz w:val="26"/>
          <w:szCs w:val="26"/>
        </w:rPr>
        <w:t xml:space="preserve">Dans ce modèle, l’ensemble des processeurs de la machine parallèle partagent le même espace mémoire dans lequel ils peuvent lire et écrire de manière indépendante et asynchrone. </w:t>
      </w:r>
    </w:p>
    <w:p w:rsidR="00D57988" w:rsidRPr="00427DE7" w:rsidRDefault="00D57988" w:rsidP="001E74D5">
      <w:pPr>
        <w:autoSpaceDE w:val="0"/>
        <w:autoSpaceDN w:val="0"/>
        <w:adjustRightInd w:val="0"/>
        <w:spacing w:after="0" w:line="360" w:lineRule="auto"/>
        <w:ind w:firstLine="660"/>
        <w:jc w:val="both"/>
        <w:rPr>
          <w:rFonts w:asciiTheme="majorBidi" w:hAnsiTheme="majorBidi" w:cstheme="majorBidi"/>
          <w:sz w:val="26"/>
          <w:szCs w:val="26"/>
        </w:rPr>
      </w:pPr>
      <w:r w:rsidRPr="00427DE7">
        <w:rPr>
          <w:rFonts w:asciiTheme="majorBidi" w:hAnsiTheme="majorBidi" w:cstheme="majorBidi"/>
          <w:sz w:val="26"/>
          <w:szCs w:val="26"/>
        </w:rPr>
        <w:t xml:space="preserve">Les coûts des accès mémoire peuvent être identiques pour chacun des processeurs (on parle de machine </w:t>
      </w:r>
      <w:r w:rsidRPr="00427DE7">
        <w:rPr>
          <w:rFonts w:asciiTheme="majorBidi" w:hAnsiTheme="majorBidi" w:cstheme="majorBidi"/>
          <w:i/>
          <w:iCs/>
          <w:sz w:val="26"/>
          <w:szCs w:val="26"/>
        </w:rPr>
        <w:t>UMA : Uniform Memory Access</w:t>
      </w:r>
      <w:r w:rsidRPr="00427DE7">
        <w:rPr>
          <w:rFonts w:asciiTheme="majorBidi" w:hAnsiTheme="majorBidi" w:cstheme="majorBidi"/>
          <w:sz w:val="26"/>
          <w:szCs w:val="26"/>
        </w:rPr>
        <w:t xml:space="preserve">) ou dépendant du processeur et des adresses accédées (on parle de machine </w:t>
      </w:r>
      <w:r w:rsidRPr="00427DE7">
        <w:rPr>
          <w:rFonts w:asciiTheme="majorBidi" w:hAnsiTheme="majorBidi" w:cstheme="majorBidi"/>
          <w:i/>
          <w:iCs/>
          <w:sz w:val="26"/>
          <w:szCs w:val="26"/>
        </w:rPr>
        <w:t>NUMA</w:t>
      </w:r>
      <w:r w:rsidRPr="00427DE7">
        <w:rPr>
          <w:rFonts w:asciiTheme="majorBidi" w:hAnsiTheme="majorBidi" w:cstheme="majorBidi"/>
          <w:sz w:val="26"/>
          <w:szCs w:val="26"/>
        </w:rPr>
        <w:t>). Les exécutions simultanées sont effectuées par des fils d’exécutions (</w:t>
      </w:r>
      <w:r w:rsidRPr="00427DE7">
        <w:rPr>
          <w:rFonts w:asciiTheme="majorBidi" w:hAnsiTheme="majorBidi" w:cstheme="majorBidi"/>
          <w:i/>
          <w:iCs/>
          <w:sz w:val="26"/>
          <w:szCs w:val="26"/>
        </w:rPr>
        <w:t xml:space="preserve">thread </w:t>
      </w:r>
      <w:r w:rsidRPr="00427DE7">
        <w:rPr>
          <w:rFonts w:asciiTheme="majorBidi" w:hAnsiTheme="majorBidi" w:cstheme="majorBidi"/>
          <w:sz w:val="26"/>
          <w:szCs w:val="26"/>
        </w:rPr>
        <w:t>en anglais). Les fils d’exécutions partagent le même espace mémoire et les échanges de données entre eux se font simplement par des lecteurs/écritures en mémoire. Il faut donc garantir que deux fils d’exécutions ne modifient pas au même moment la valeur d’une donnée dans une même zone de la mémoire partagée. Ceci peut se faire en utilisant des outils de synchronisation comme des verrous, des sémaphores ou des barrières de synchronisation. Aussi les données peuvent être de différentes versions dans les caches des différents processeurs à un instant donné ; ce qui peut conduire à des résultats incohérents. Pour garantir cette cohérence, des modèles de cohérence doivent être utilisés.</w:t>
      </w:r>
    </w:p>
    <w:p w:rsidR="005C5F8C" w:rsidRPr="00427DE7" w:rsidRDefault="00D57988" w:rsidP="001E74D5">
      <w:pPr>
        <w:autoSpaceDE w:val="0"/>
        <w:autoSpaceDN w:val="0"/>
        <w:adjustRightInd w:val="0"/>
        <w:spacing w:after="0" w:line="360" w:lineRule="auto"/>
        <w:ind w:firstLine="660"/>
        <w:jc w:val="both"/>
        <w:rPr>
          <w:rFonts w:asciiTheme="majorBidi" w:hAnsiTheme="majorBidi" w:cstheme="majorBidi"/>
          <w:sz w:val="26"/>
          <w:szCs w:val="26"/>
        </w:rPr>
      </w:pPr>
      <w:r w:rsidRPr="00427DE7">
        <w:rPr>
          <w:rFonts w:asciiTheme="majorBidi" w:hAnsiTheme="majorBidi" w:cstheme="majorBidi"/>
          <w:sz w:val="26"/>
          <w:szCs w:val="26"/>
        </w:rPr>
        <w:t>Le principal désavantage de ce modèle est que les sections critiques du code doivent être bien analysées par le programmeur afin d’éviter une diminution significative de la performance de la machine parallèle. L’avantage est la simplicité de programmation.</w:t>
      </w:r>
      <w:r w:rsidR="003D0243" w:rsidRPr="00427DE7">
        <w:rPr>
          <w:rFonts w:asciiTheme="majorBidi" w:hAnsiTheme="majorBidi" w:cstheme="majorBidi"/>
          <w:sz w:val="26"/>
          <w:szCs w:val="26"/>
        </w:rPr>
        <w:t xml:space="preserve"> </w:t>
      </w:r>
      <w:r w:rsidR="00E06241">
        <w:rPr>
          <w:rFonts w:asciiTheme="majorBidi" w:hAnsiTheme="majorBidi" w:cstheme="majorBidi"/>
          <w:sz w:val="26"/>
          <w:szCs w:val="26"/>
        </w:rPr>
        <w:t>[19</w:t>
      </w:r>
      <w:r w:rsidR="001751AA" w:rsidRPr="00427DE7">
        <w:rPr>
          <w:rFonts w:asciiTheme="majorBidi" w:hAnsiTheme="majorBidi" w:cstheme="majorBidi"/>
          <w:sz w:val="26"/>
          <w:szCs w:val="26"/>
        </w:rPr>
        <w:t>]</w:t>
      </w:r>
    </w:p>
    <w:p w:rsidR="005C5F8C" w:rsidRPr="005C5F8C" w:rsidRDefault="00CD3FED" w:rsidP="001E74D5">
      <w:pPr>
        <w:autoSpaceDE w:val="0"/>
        <w:autoSpaceDN w:val="0"/>
        <w:adjustRightInd w:val="0"/>
        <w:spacing w:after="0" w:line="360" w:lineRule="auto"/>
        <w:jc w:val="both"/>
        <w:rPr>
          <w:rFonts w:asciiTheme="majorBidi" w:hAnsiTheme="majorBidi" w:cstheme="majorBidi"/>
          <w:sz w:val="24"/>
          <w:szCs w:val="24"/>
        </w:rPr>
      </w:pPr>
      <w:r w:rsidRPr="00CD3FED">
        <w:rPr>
          <w:noProof/>
          <w:lang w:eastAsia="fr-FR"/>
        </w:rPr>
        <w:lastRenderedPageBreak/>
        <w:pict>
          <v:shape id="_x0000_s1111" type="#_x0000_t202" style="position:absolute;left:0;text-align:left;margin-left:37.9pt;margin-top:20.05pt;width:381pt;height:168.6pt;z-index:251719680">
            <v:textbox style="mso-next-textbox:#_x0000_s1111">
              <w:txbxContent>
                <w:p w:rsidR="000A4460" w:rsidRDefault="000A4460" w:rsidP="005C5F8C">
                  <w:pPr>
                    <w:jc w:val="center"/>
                  </w:pPr>
                  <w:r>
                    <w:t xml:space="preserve">                                                                                </w:t>
                  </w:r>
                </w:p>
                <w:p w:rsidR="000A4460" w:rsidRDefault="000A4460" w:rsidP="005C5F8C">
                  <w:pPr>
                    <w:jc w:val="center"/>
                  </w:pPr>
                  <w:r>
                    <w:t xml:space="preserve">                                                          …..   </w:t>
                  </w:r>
                </w:p>
              </w:txbxContent>
            </v:textbox>
          </v:shape>
        </w:pict>
      </w:r>
    </w:p>
    <w:p w:rsidR="005C5F8C"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123" type="#_x0000_t202" style="position:absolute;left:0;text-align:left;margin-left:335.65pt;margin-top:17.05pt;width:29.25pt;height:24pt;z-index:251731968">
            <v:textbox>
              <w:txbxContent>
                <w:p w:rsidR="000A4460" w:rsidRPr="006A4DFF" w:rsidRDefault="000A4460" w:rsidP="005C5F8C">
                  <w:pPr>
                    <w:rPr>
                      <w:rFonts w:asciiTheme="majorBidi" w:hAnsiTheme="majorBidi" w:cstheme="majorBidi"/>
                    </w:rPr>
                  </w:pPr>
                  <w:r w:rsidRPr="006A4DFF">
                    <w:rPr>
                      <w:rFonts w:asciiTheme="majorBidi" w:hAnsiTheme="majorBidi" w:cstheme="majorBidi"/>
                    </w:rPr>
                    <w:t>pn</w:t>
                  </w:r>
                </w:p>
              </w:txbxContent>
            </v:textbox>
          </v:shape>
        </w:pict>
      </w:r>
      <w:r w:rsidRPr="00CD3FED">
        <w:rPr>
          <w:rFonts w:asciiTheme="majorBidi" w:hAnsiTheme="majorBidi" w:cstheme="majorBidi"/>
          <w:noProof/>
          <w:sz w:val="24"/>
          <w:szCs w:val="24"/>
          <w:lang w:eastAsia="fr-FR"/>
        </w:rPr>
        <w:pict>
          <v:shape id="_x0000_s1119" type="#_x0000_t202" style="position:absolute;left:0;text-align:left;margin-left:169.9pt;margin-top:17.05pt;width:28.5pt;height:23.25pt;z-index:251727872">
            <v:textbox style="mso-next-textbox:#_x0000_s1119">
              <w:txbxContent>
                <w:p w:rsidR="000A4460" w:rsidRPr="006A4DFF" w:rsidRDefault="000A4460" w:rsidP="005C5F8C">
                  <w:pPr>
                    <w:rPr>
                      <w:rFonts w:asciiTheme="majorBidi" w:hAnsiTheme="majorBidi" w:cstheme="majorBidi"/>
                    </w:rPr>
                  </w:pPr>
                  <w:r w:rsidRPr="006A4DFF">
                    <w:rPr>
                      <w:rFonts w:asciiTheme="majorBidi" w:hAnsiTheme="majorBidi" w:cstheme="majorBidi"/>
                    </w:rPr>
                    <w:t>P2</w:t>
                  </w:r>
                </w:p>
              </w:txbxContent>
            </v:textbox>
          </v:shape>
        </w:pict>
      </w:r>
      <w:r w:rsidRPr="00CD3FED">
        <w:rPr>
          <w:rFonts w:asciiTheme="majorBidi" w:hAnsiTheme="majorBidi" w:cstheme="majorBidi"/>
          <w:noProof/>
          <w:sz w:val="24"/>
          <w:szCs w:val="24"/>
          <w:lang w:eastAsia="fr-FR"/>
        </w:rPr>
        <w:pict>
          <v:shape id="_x0000_s1122" type="#_x0000_t202" style="position:absolute;left:0;text-align:left;margin-left:120.4pt;margin-top:17.05pt;width:30pt;height:23.25pt;z-index:251730944">
            <v:textbox>
              <w:txbxContent>
                <w:p w:rsidR="000A4460" w:rsidRPr="006A4DFF" w:rsidRDefault="000A4460" w:rsidP="005C5F8C">
                  <w:pPr>
                    <w:rPr>
                      <w:rFonts w:asciiTheme="majorBidi" w:hAnsiTheme="majorBidi" w:cstheme="majorBidi"/>
                    </w:rPr>
                  </w:pPr>
                  <w:r w:rsidRPr="006A4DFF">
                    <w:rPr>
                      <w:rFonts w:asciiTheme="majorBidi" w:hAnsiTheme="majorBidi" w:cstheme="majorBidi"/>
                    </w:rPr>
                    <w:t>P1</w:t>
                  </w:r>
                </w:p>
              </w:txbxContent>
            </v:textbox>
          </v:shape>
        </w:pict>
      </w:r>
      <w:r w:rsidRPr="00CD3FED">
        <w:rPr>
          <w:rFonts w:asciiTheme="majorBidi" w:hAnsiTheme="majorBidi" w:cstheme="majorBidi"/>
          <w:noProof/>
          <w:sz w:val="24"/>
          <w:szCs w:val="24"/>
          <w:lang w:eastAsia="fr-FR"/>
        </w:rPr>
        <w:pict>
          <v:shape id="_x0000_s1116" type="#_x0000_t202" style="position:absolute;left:0;text-align:left;margin-left:229.9pt;margin-top:17.05pt;width:27.75pt;height:23.25pt;z-index:251724800">
            <v:textbox style="mso-next-textbox:#_x0000_s1116">
              <w:txbxContent>
                <w:p w:rsidR="000A4460" w:rsidRPr="006A4DFF" w:rsidRDefault="000A4460" w:rsidP="005C5F8C">
                  <w:pPr>
                    <w:rPr>
                      <w:rFonts w:asciiTheme="majorBidi" w:hAnsiTheme="majorBidi" w:cstheme="majorBidi"/>
                    </w:rPr>
                  </w:pPr>
                  <w:r w:rsidRPr="006A4DFF">
                    <w:rPr>
                      <w:rFonts w:asciiTheme="majorBidi" w:hAnsiTheme="majorBidi" w:cstheme="majorBidi"/>
                    </w:rPr>
                    <w:t>P3</w:t>
                  </w:r>
                </w:p>
              </w:txbxContent>
            </v:textbox>
          </v:shape>
        </w:pict>
      </w:r>
    </w:p>
    <w:p w:rsidR="005C5F8C" w:rsidRDefault="005C5F8C" w:rsidP="001E74D5">
      <w:pPr>
        <w:pStyle w:val="a3"/>
        <w:autoSpaceDE w:val="0"/>
        <w:autoSpaceDN w:val="0"/>
        <w:adjustRightInd w:val="0"/>
        <w:spacing w:after="0" w:line="360" w:lineRule="auto"/>
        <w:jc w:val="both"/>
        <w:rPr>
          <w:rFonts w:asciiTheme="majorBidi" w:hAnsiTheme="majorBidi" w:cstheme="majorBidi"/>
          <w:sz w:val="24"/>
          <w:szCs w:val="24"/>
        </w:rPr>
      </w:pPr>
    </w:p>
    <w:p w:rsidR="005C5F8C"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129" type="#_x0000_t32" style="position:absolute;left:0;text-align:left;margin-left:350.65pt;margin-top:-.35pt;width:0;height:30.75pt;z-index:251738112" o:connectortype="straight">
            <v:stroke startarrow="block" endarrow="block"/>
          </v:shape>
        </w:pict>
      </w:r>
      <w:r w:rsidRPr="00CD3FED">
        <w:rPr>
          <w:rFonts w:asciiTheme="majorBidi" w:hAnsiTheme="majorBidi" w:cstheme="majorBidi"/>
          <w:noProof/>
          <w:sz w:val="24"/>
          <w:szCs w:val="24"/>
          <w:lang w:eastAsia="fr-FR"/>
        </w:rPr>
        <w:pict>
          <v:shape id="_x0000_s1128" type="#_x0000_t32" style="position:absolute;left:0;text-align:left;margin-left:299.65pt;margin-top:-.35pt;width:0;height:30.75pt;z-index:251737088" o:connectortype="straight">
            <v:stroke startarrow="block" endarrow="block"/>
          </v:shape>
        </w:pict>
      </w:r>
      <w:r w:rsidRPr="00CD3FED">
        <w:rPr>
          <w:rFonts w:asciiTheme="majorBidi" w:hAnsiTheme="majorBidi" w:cstheme="majorBidi"/>
          <w:noProof/>
          <w:sz w:val="24"/>
          <w:szCs w:val="24"/>
          <w:lang w:eastAsia="fr-FR"/>
        </w:rPr>
        <w:pict>
          <v:shape id="_x0000_s1127" type="#_x0000_t32" style="position:absolute;left:0;text-align:left;margin-left:246.4pt;margin-top:-.35pt;width:0;height:30.75pt;z-index:251736064" o:connectortype="straight">
            <v:stroke startarrow="block" endarrow="block"/>
          </v:shape>
        </w:pict>
      </w:r>
      <w:r w:rsidRPr="00CD3FED">
        <w:rPr>
          <w:rFonts w:asciiTheme="majorBidi" w:hAnsiTheme="majorBidi" w:cstheme="majorBidi"/>
          <w:noProof/>
          <w:sz w:val="24"/>
          <w:szCs w:val="24"/>
          <w:lang w:eastAsia="fr-FR"/>
        </w:rPr>
        <w:pict>
          <v:shape id="_x0000_s1126" type="#_x0000_t32" style="position:absolute;left:0;text-align:left;margin-left:185.65pt;margin-top:-.35pt;width:0;height:30.75pt;z-index:251735040" o:connectortype="straight">
            <v:stroke startarrow="block" endarrow="block"/>
          </v:shape>
        </w:pict>
      </w:r>
      <w:r w:rsidRPr="00CD3FED">
        <w:rPr>
          <w:rFonts w:asciiTheme="majorBidi" w:hAnsiTheme="majorBidi" w:cstheme="majorBidi"/>
          <w:noProof/>
          <w:sz w:val="24"/>
          <w:szCs w:val="24"/>
          <w:lang w:eastAsia="fr-FR"/>
        </w:rPr>
        <w:pict>
          <v:shape id="_x0000_s1125" type="#_x0000_t32" style="position:absolute;left:0;text-align:left;margin-left:135.4pt;margin-top:-.35pt;width:0;height:30.75pt;z-index:251734016" o:connectortype="straight">
            <v:stroke startarrow="block" endarrow="block"/>
          </v:shape>
        </w:pict>
      </w:r>
    </w:p>
    <w:p w:rsidR="005C5F8C"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124" type="#_x0000_t202" style="position:absolute;left:0;text-align:left;margin-left:112.9pt;margin-top:9.7pt;width:264pt;height:30.75pt;z-index:251732992">
            <v:textbox>
              <w:txbxContent>
                <w:p w:rsidR="000A4460" w:rsidRPr="005C5F8C" w:rsidRDefault="000A4460" w:rsidP="005C5F8C">
                  <w:pPr>
                    <w:jc w:val="center"/>
                  </w:pPr>
                  <w:r w:rsidRPr="005C5F8C">
                    <w:rPr>
                      <w:rFonts w:ascii="Times New Roman" w:hAnsi="Times New Roman" w:cs="Times New Roman"/>
                    </w:rPr>
                    <w:t>Réseau d'interconnexion</w:t>
                  </w:r>
                </w:p>
              </w:txbxContent>
            </v:textbox>
          </v:shape>
        </w:pict>
      </w:r>
    </w:p>
    <w:p w:rsidR="005C5F8C" w:rsidRDefault="00CD3FED" w:rsidP="001E74D5">
      <w:pPr>
        <w:pStyle w:val="a3"/>
        <w:autoSpaceDE w:val="0"/>
        <w:autoSpaceDN w:val="0"/>
        <w:adjustRightInd w:val="0"/>
        <w:spacing w:after="0" w:line="360" w:lineRule="auto"/>
        <w:jc w:val="both"/>
        <w:rPr>
          <w:rFonts w:asciiTheme="majorBidi" w:hAnsiTheme="majorBidi" w:cstheme="majorBidi"/>
          <w:sz w:val="24"/>
          <w:szCs w:val="24"/>
        </w:rPr>
      </w:pPr>
      <w:r w:rsidRPr="00CD3FED">
        <w:rPr>
          <w:rFonts w:asciiTheme="majorBidi" w:hAnsiTheme="majorBidi" w:cstheme="majorBidi"/>
          <w:noProof/>
          <w:sz w:val="24"/>
          <w:szCs w:val="24"/>
          <w:lang w:eastAsia="fr-FR"/>
        </w:rPr>
        <w:pict>
          <v:shape id="_x0000_s1135" type="#_x0000_t32" style="position:absolute;left:0;text-align:left;margin-left:350.65pt;margin-top:19.75pt;width:0;height:24.9pt;z-index:251744256" o:connectortype="straight">
            <v:stroke startarrow="block" endarrow="block"/>
          </v:shape>
        </w:pict>
      </w:r>
      <w:r w:rsidRPr="00CD3FED">
        <w:rPr>
          <w:rFonts w:asciiTheme="majorBidi" w:hAnsiTheme="majorBidi" w:cstheme="majorBidi"/>
          <w:noProof/>
          <w:sz w:val="24"/>
          <w:szCs w:val="24"/>
          <w:lang w:eastAsia="fr-FR"/>
        </w:rPr>
        <w:pict>
          <v:shape id="_x0000_s1134" type="#_x0000_t32" style="position:absolute;left:0;text-align:left;margin-left:299.65pt;margin-top:19.75pt;width:0;height:24.9pt;z-index:251743232" o:connectortype="straight">
            <v:stroke startarrow="block" endarrow="block"/>
          </v:shape>
        </w:pict>
      </w:r>
      <w:r w:rsidRPr="00CD3FED">
        <w:rPr>
          <w:rFonts w:asciiTheme="majorBidi" w:hAnsiTheme="majorBidi" w:cstheme="majorBidi"/>
          <w:noProof/>
          <w:sz w:val="24"/>
          <w:szCs w:val="24"/>
          <w:lang w:eastAsia="fr-FR"/>
        </w:rPr>
        <w:pict>
          <v:shape id="_x0000_s1133" type="#_x0000_t32" style="position:absolute;left:0;text-align:left;margin-left:246.4pt;margin-top:19.75pt;width:0;height:24.9pt;z-index:251742208" o:connectortype="straight">
            <v:stroke startarrow="block" endarrow="block"/>
          </v:shape>
        </w:pict>
      </w:r>
      <w:r w:rsidRPr="00CD3FED">
        <w:rPr>
          <w:rFonts w:asciiTheme="majorBidi" w:hAnsiTheme="majorBidi" w:cstheme="majorBidi"/>
          <w:noProof/>
          <w:sz w:val="24"/>
          <w:szCs w:val="24"/>
          <w:lang w:eastAsia="fr-FR"/>
        </w:rPr>
        <w:pict>
          <v:shape id="_x0000_s1132" type="#_x0000_t32" style="position:absolute;left:0;text-align:left;margin-left:185.65pt;margin-top:19.75pt;width:0;height:24.9pt;z-index:251741184" o:connectortype="straight">
            <v:stroke startarrow="block" endarrow="block"/>
          </v:shape>
        </w:pict>
      </w:r>
      <w:r w:rsidRPr="00CD3FED">
        <w:rPr>
          <w:rFonts w:asciiTheme="majorBidi" w:hAnsiTheme="majorBidi" w:cstheme="majorBidi"/>
          <w:noProof/>
          <w:sz w:val="24"/>
          <w:szCs w:val="24"/>
          <w:lang w:eastAsia="fr-FR"/>
        </w:rPr>
        <w:pict>
          <v:shape id="_x0000_s1131" type="#_x0000_t32" style="position:absolute;left:0;text-align:left;margin-left:135.4pt;margin-top:19.75pt;width:0;height:24.9pt;z-index:251740160" o:connectortype="straight">
            <v:stroke startarrow="block" endarrow="block"/>
          </v:shape>
        </w:pict>
      </w:r>
    </w:p>
    <w:p w:rsidR="005C5F8C" w:rsidRDefault="005C5F8C" w:rsidP="001E74D5">
      <w:pPr>
        <w:pStyle w:val="a3"/>
        <w:autoSpaceDE w:val="0"/>
        <w:autoSpaceDN w:val="0"/>
        <w:adjustRightInd w:val="0"/>
        <w:spacing w:after="0" w:line="360" w:lineRule="auto"/>
        <w:jc w:val="both"/>
        <w:rPr>
          <w:rFonts w:asciiTheme="majorBidi" w:hAnsiTheme="majorBidi" w:cstheme="majorBidi"/>
          <w:sz w:val="24"/>
          <w:szCs w:val="24"/>
        </w:rPr>
      </w:pPr>
    </w:p>
    <w:p w:rsidR="005C5F8C" w:rsidRDefault="00CD3FED" w:rsidP="001E74D5">
      <w:pPr>
        <w:pStyle w:val="a3"/>
        <w:autoSpaceDE w:val="0"/>
        <w:autoSpaceDN w:val="0"/>
        <w:adjustRightInd w:val="0"/>
        <w:spacing w:after="0" w:line="360" w:lineRule="auto"/>
        <w:jc w:val="center"/>
        <w:rPr>
          <w:rFonts w:asciiTheme="majorBidi" w:hAnsiTheme="majorBidi" w:cstheme="majorBidi"/>
          <w:sz w:val="26"/>
          <w:szCs w:val="26"/>
        </w:rPr>
      </w:pPr>
      <w:r w:rsidRPr="00CD3FED">
        <w:rPr>
          <w:rFonts w:asciiTheme="majorBidi" w:hAnsiTheme="majorBidi" w:cstheme="majorBidi"/>
          <w:noProof/>
          <w:sz w:val="26"/>
          <w:szCs w:val="26"/>
          <w:lang w:eastAsia="fr-FR"/>
        </w:rPr>
        <w:pict>
          <v:shape id="_x0000_s1130" type="#_x0000_t202" style="position:absolute;left:0;text-align:left;margin-left:112.9pt;margin-top:3.25pt;width:264pt;height:30.75pt;z-index:251739136">
            <v:textbox>
              <w:txbxContent>
                <w:p w:rsidR="000A4460" w:rsidRPr="00B41CCF" w:rsidRDefault="000A4460" w:rsidP="005C5F8C">
                  <w:pPr>
                    <w:jc w:val="center"/>
                    <w:rPr>
                      <w:rFonts w:asciiTheme="majorBidi" w:hAnsiTheme="majorBidi" w:cstheme="majorBidi"/>
                    </w:rPr>
                  </w:pPr>
                  <w:r w:rsidRPr="00B41CCF">
                    <w:rPr>
                      <w:rFonts w:asciiTheme="majorBidi" w:hAnsiTheme="majorBidi" w:cstheme="majorBidi"/>
                    </w:rPr>
                    <w:t>Mémoire</w:t>
                  </w:r>
                  <w:r>
                    <w:rPr>
                      <w:rFonts w:asciiTheme="majorBidi" w:hAnsiTheme="majorBidi" w:cstheme="majorBidi"/>
                    </w:rPr>
                    <w:t xml:space="preserve"> partagée</w:t>
                  </w:r>
                </w:p>
              </w:txbxContent>
            </v:textbox>
          </v:shape>
        </w:pict>
      </w:r>
    </w:p>
    <w:p w:rsidR="005C5F8C" w:rsidRDefault="005C5F8C" w:rsidP="001E74D5">
      <w:pPr>
        <w:pStyle w:val="a3"/>
        <w:autoSpaceDE w:val="0"/>
        <w:autoSpaceDN w:val="0"/>
        <w:adjustRightInd w:val="0"/>
        <w:spacing w:after="0" w:line="360" w:lineRule="auto"/>
        <w:jc w:val="center"/>
        <w:rPr>
          <w:rFonts w:asciiTheme="majorBidi" w:hAnsiTheme="majorBidi" w:cstheme="majorBidi"/>
          <w:sz w:val="26"/>
          <w:szCs w:val="26"/>
        </w:rPr>
      </w:pPr>
    </w:p>
    <w:p w:rsidR="00427DE7" w:rsidRDefault="005C5F8C" w:rsidP="00FB66A6">
      <w:pPr>
        <w:pStyle w:val="a3"/>
        <w:autoSpaceDE w:val="0"/>
        <w:autoSpaceDN w:val="0"/>
        <w:adjustRightInd w:val="0"/>
        <w:spacing w:after="0" w:line="360" w:lineRule="auto"/>
        <w:jc w:val="center"/>
        <w:rPr>
          <w:rFonts w:ascii="Times New Roman" w:hAnsi="Times New Roman" w:cs="Times New Roman"/>
          <w:sz w:val="26"/>
          <w:szCs w:val="26"/>
        </w:rPr>
      </w:pPr>
      <w:r w:rsidRPr="00D043C7">
        <w:rPr>
          <w:rFonts w:asciiTheme="majorBidi" w:hAnsiTheme="majorBidi" w:cstheme="majorBidi"/>
          <w:b/>
          <w:bCs/>
          <w:sz w:val="26"/>
          <w:szCs w:val="26"/>
        </w:rPr>
        <w:t>Figure </w:t>
      </w:r>
      <w:r w:rsidR="007D3FAD">
        <w:rPr>
          <w:rFonts w:asciiTheme="majorBidi" w:hAnsiTheme="majorBidi" w:cstheme="majorBidi"/>
          <w:b/>
          <w:bCs/>
          <w:sz w:val="26"/>
          <w:szCs w:val="26"/>
        </w:rPr>
        <w:t>7</w:t>
      </w:r>
      <w:r w:rsidRPr="00D043C7">
        <w:rPr>
          <w:rFonts w:asciiTheme="majorBidi" w:hAnsiTheme="majorBidi" w:cstheme="majorBidi"/>
          <w:b/>
          <w:bCs/>
          <w:sz w:val="26"/>
          <w:szCs w:val="26"/>
        </w:rPr>
        <w:t xml:space="preserve">: </w:t>
      </w:r>
      <w:r w:rsidRPr="00D043C7">
        <w:rPr>
          <w:rFonts w:ascii="Times New Roman" w:hAnsi="Times New Roman" w:cs="Times New Roman"/>
          <w:b/>
          <w:bCs/>
          <w:sz w:val="26"/>
          <w:szCs w:val="26"/>
        </w:rPr>
        <w:t>Mémoire partagée</w:t>
      </w:r>
      <w:r w:rsidR="00E06241">
        <w:rPr>
          <w:rFonts w:ascii="Times New Roman" w:hAnsi="Times New Roman" w:cs="Times New Roman"/>
          <w:sz w:val="26"/>
          <w:szCs w:val="26"/>
        </w:rPr>
        <w:t>[18</w:t>
      </w:r>
      <w:r w:rsidR="006022EA">
        <w:rPr>
          <w:rFonts w:ascii="Times New Roman" w:hAnsi="Times New Roman" w:cs="Times New Roman"/>
          <w:sz w:val="26"/>
          <w:szCs w:val="26"/>
        </w:rPr>
        <w:t>]</w:t>
      </w:r>
    </w:p>
    <w:p w:rsidR="00FB66A6" w:rsidRPr="00FB66A6" w:rsidRDefault="00FB66A6" w:rsidP="00FB66A6">
      <w:pPr>
        <w:pStyle w:val="a3"/>
        <w:autoSpaceDE w:val="0"/>
        <w:autoSpaceDN w:val="0"/>
        <w:adjustRightInd w:val="0"/>
        <w:spacing w:after="0" w:line="360" w:lineRule="auto"/>
        <w:jc w:val="center"/>
        <w:rPr>
          <w:rFonts w:ascii="Times New Roman" w:hAnsi="Times New Roman" w:cs="Times New Roman"/>
          <w:sz w:val="26"/>
          <w:szCs w:val="26"/>
        </w:rPr>
      </w:pPr>
    </w:p>
    <w:p w:rsidR="00427DE7" w:rsidRPr="00427DE7" w:rsidRDefault="002C3CBB" w:rsidP="00FB66A6">
      <w:pPr>
        <w:autoSpaceDE w:val="0"/>
        <w:autoSpaceDN w:val="0"/>
        <w:adjustRightInd w:val="0"/>
        <w:spacing w:after="0" w:line="360" w:lineRule="auto"/>
        <w:ind w:left="12" w:firstLine="708"/>
        <w:rPr>
          <w:rFonts w:ascii="Times New Roman" w:hAnsi="Times New Roman" w:cs="Times New Roman"/>
          <w:sz w:val="28"/>
          <w:szCs w:val="28"/>
        </w:rPr>
      </w:pPr>
      <w:r w:rsidRPr="00427DE7">
        <w:rPr>
          <w:rFonts w:ascii="Times New Roman" w:hAnsi="Times New Roman" w:cs="Times New Roman"/>
          <w:b/>
          <w:bCs/>
          <w:sz w:val="28"/>
          <w:szCs w:val="28"/>
        </w:rPr>
        <w:t xml:space="preserve">3.3. </w:t>
      </w:r>
      <w:r w:rsidR="00B37233" w:rsidRPr="00427DE7">
        <w:rPr>
          <w:rFonts w:ascii="Times New Roman" w:hAnsi="Times New Roman" w:cs="Times New Roman"/>
          <w:b/>
          <w:bCs/>
          <w:sz w:val="28"/>
          <w:szCs w:val="28"/>
        </w:rPr>
        <w:t>Les avantages et les inconvénients :</w:t>
      </w:r>
    </w:p>
    <w:tbl>
      <w:tblPr>
        <w:tblStyle w:val="ab"/>
        <w:tblW w:w="0" w:type="auto"/>
        <w:tblLook w:val="04A0"/>
      </w:tblPr>
      <w:tblGrid>
        <w:gridCol w:w="1384"/>
        <w:gridCol w:w="4394"/>
        <w:gridCol w:w="3434"/>
      </w:tblGrid>
      <w:tr w:rsidR="00B37233" w:rsidRPr="000A4460" w:rsidTr="000A4460">
        <w:tc>
          <w:tcPr>
            <w:tcW w:w="1384" w:type="dxa"/>
          </w:tcPr>
          <w:p w:rsidR="00B37233" w:rsidRPr="000A4460" w:rsidRDefault="00B37233" w:rsidP="001E74D5">
            <w:pPr>
              <w:autoSpaceDE w:val="0"/>
              <w:autoSpaceDN w:val="0"/>
              <w:adjustRightInd w:val="0"/>
              <w:spacing w:line="360" w:lineRule="auto"/>
              <w:jc w:val="center"/>
              <w:rPr>
                <w:rFonts w:asciiTheme="majorBidi" w:hAnsiTheme="majorBidi" w:cstheme="majorBidi"/>
                <w:sz w:val="26"/>
                <w:szCs w:val="26"/>
              </w:rPr>
            </w:pPr>
            <w:r w:rsidRPr="000A4460">
              <w:rPr>
                <w:rFonts w:asciiTheme="majorBidi" w:hAnsiTheme="majorBidi" w:cstheme="majorBidi"/>
                <w:sz w:val="26"/>
                <w:szCs w:val="26"/>
              </w:rPr>
              <w:t>Mémoire</w:t>
            </w:r>
          </w:p>
        </w:tc>
        <w:tc>
          <w:tcPr>
            <w:tcW w:w="4394" w:type="dxa"/>
          </w:tcPr>
          <w:p w:rsidR="00B37233" w:rsidRPr="000A4460" w:rsidRDefault="00B37233" w:rsidP="001E74D5">
            <w:pPr>
              <w:autoSpaceDE w:val="0"/>
              <w:autoSpaceDN w:val="0"/>
              <w:adjustRightInd w:val="0"/>
              <w:spacing w:line="360" w:lineRule="auto"/>
              <w:jc w:val="center"/>
              <w:rPr>
                <w:rFonts w:asciiTheme="majorBidi" w:hAnsiTheme="majorBidi" w:cstheme="majorBidi"/>
                <w:sz w:val="26"/>
                <w:szCs w:val="26"/>
              </w:rPr>
            </w:pPr>
            <w:r w:rsidRPr="000A4460">
              <w:rPr>
                <w:rFonts w:asciiTheme="majorBidi" w:hAnsiTheme="majorBidi" w:cstheme="majorBidi"/>
                <w:sz w:val="26"/>
                <w:szCs w:val="26"/>
              </w:rPr>
              <w:t>Avantages</w:t>
            </w:r>
          </w:p>
        </w:tc>
        <w:tc>
          <w:tcPr>
            <w:tcW w:w="3434" w:type="dxa"/>
          </w:tcPr>
          <w:p w:rsidR="00B37233" w:rsidRPr="000A4460" w:rsidRDefault="00B37233" w:rsidP="001E74D5">
            <w:pPr>
              <w:autoSpaceDE w:val="0"/>
              <w:autoSpaceDN w:val="0"/>
              <w:adjustRightInd w:val="0"/>
              <w:spacing w:line="360" w:lineRule="auto"/>
              <w:jc w:val="center"/>
              <w:rPr>
                <w:rFonts w:asciiTheme="majorBidi" w:hAnsiTheme="majorBidi" w:cstheme="majorBidi"/>
                <w:sz w:val="26"/>
                <w:szCs w:val="26"/>
              </w:rPr>
            </w:pPr>
            <w:r w:rsidRPr="000A4460">
              <w:rPr>
                <w:rFonts w:asciiTheme="majorBidi" w:hAnsiTheme="majorBidi" w:cstheme="majorBidi"/>
                <w:sz w:val="26"/>
                <w:szCs w:val="26"/>
              </w:rPr>
              <w:t>Inconvé</w:t>
            </w:r>
            <w:r w:rsidR="000A4460" w:rsidRPr="000A4460">
              <w:rPr>
                <w:rFonts w:asciiTheme="majorBidi" w:hAnsiTheme="majorBidi" w:cstheme="majorBidi"/>
                <w:sz w:val="26"/>
                <w:szCs w:val="26"/>
              </w:rPr>
              <w:t>nients</w:t>
            </w:r>
          </w:p>
        </w:tc>
      </w:tr>
      <w:tr w:rsidR="00B37233" w:rsidRPr="000A4460" w:rsidTr="000A4460">
        <w:tc>
          <w:tcPr>
            <w:tcW w:w="1384" w:type="dxa"/>
          </w:tcPr>
          <w:p w:rsidR="00B37233" w:rsidRPr="000A4460" w:rsidRDefault="00B37233" w:rsidP="001E74D5">
            <w:pPr>
              <w:autoSpaceDE w:val="0"/>
              <w:autoSpaceDN w:val="0"/>
              <w:adjustRightInd w:val="0"/>
              <w:spacing w:line="360" w:lineRule="auto"/>
              <w:jc w:val="center"/>
              <w:rPr>
                <w:rFonts w:asciiTheme="majorBidi" w:hAnsiTheme="majorBidi" w:cstheme="majorBidi"/>
                <w:sz w:val="26"/>
                <w:szCs w:val="26"/>
              </w:rPr>
            </w:pPr>
            <w:r w:rsidRPr="000A4460">
              <w:rPr>
                <w:rFonts w:asciiTheme="majorBidi" w:hAnsiTheme="majorBidi" w:cstheme="majorBidi"/>
                <w:sz w:val="26"/>
                <w:szCs w:val="26"/>
              </w:rPr>
              <w:t>Distribuée</w:t>
            </w:r>
          </w:p>
        </w:tc>
        <w:tc>
          <w:tcPr>
            <w:tcW w:w="4394" w:type="dxa"/>
          </w:tcPr>
          <w:p w:rsidR="000A4460" w:rsidRPr="000A4460" w:rsidRDefault="000A4460" w:rsidP="001E74D5">
            <w:pPr>
              <w:autoSpaceDE w:val="0"/>
              <w:autoSpaceDN w:val="0"/>
              <w:adjustRightInd w:val="0"/>
              <w:spacing w:line="360" w:lineRule="auto"/>
              <w:rPr>
                <w:rFonts w:asciiTheme="majorBidi" w:hAnsiTheme="majorBidi" w:cstheme="majorBidi"/>
                <w:sz w:val="26"/>
                <w:szCs w:val="26"/>
              </w:rPr>
            </w:pPr>
            <w:r w:rsidRPr="000A4460">
              <w:rPr>
                <w:rFonts w:asciiTheme="majorBidi" w:hAnsiTheme="majorBidi" w:cstheme="majorBidi"/>
                <w:sz w:val="26"/>
                <w:szCs w:val="26"/>
              </w:rPr>
              <w:t>- non limité théoriquement en nombre de processeurs</w:t>
            </w:r>
          </w:p>
          <w:p w:rsidR="000A4460" w:rsidRPr="000A4460" w:rsidRDefault="000A4460" w:rsidP="001E74D5">
            <w:pPr>
              <w:autoSpaceDE w:val="0"/>
              <w:autoSpaceDN w:val="0"/>
              <w:adjustRightInd w:val="0"/>
              <w:spacing w:line="360" w:lineRule="auto"/>
              <w:rPr>
                <w:rFonts w:asciiTheme="majorBidi" w:hAnsiTheme="majorBidi" w:cstheme="majorBidi"/>
                <w:sz w:val="26"/>
                <w:szCs w:val="26"/>
              </w:rPr>
            </w:pPr>
            <w:r w:rsidRPr="000A4460">
              <w:rPr>
                <w:rFonts w:asciiTheme="majorBidi" w:hAnsiTheme="majorBidi" w:cstheme="majorBidi"/>
                <w:sz w:val="26"/>
                <w:szCs w:val="26"/>
              </w:rPr>
              <w:t>=&gt; grande puissance de calcul</w:t>
            </w:r>
          </w:p>
          <w:p w:rsidR="000A4460" w:rsidRPr="000A4460" w:rsidRDefault="000A4460" w:rsidP="001E74D5">
            <w:pPr>
              <w:autoSpaceDE w:val="0"/>
              <w:autoSpaceDN w:val="0"/>
              <w:adjustRightInd w:val="0"/>
              <w:spacing w:line="360" w:lineRule="auto"/>
              <w:rPr>
                <w:rFonts w:asciiTheme="majorBidi" w:hAnsiTheme="majorBidi" w:cstheme="majorBidi"/>
                <w:sz w:val="26"/>
                <w:szCs w:val="26"/>
              </w:rPr>
            </w:pPr>
            <w:r w:rsidRPr="000A4460">
              <w:rPr>
                <w:rFonts w:asciiTheme="majorBidi" w:hAnsiTheme="majorBidi" w:cstheme="majorBidi"/>
                <w:sz w:val="26"/>
                <w:szCs w:val="26"/>
              </w:rPr>
              <w:t>- réalisation aisée par la conception de cluster</w:t>
            </w:r>
          </w:p>
          <w:p w:rsidR="000A4460" w:rsidRPr="000A4460" w:rsidRDefault="000A4460" w:rsidP="001E74D5">
            <w:pPr>
              <w:autoSpaceDE w:val="0"/>
              <w:autoSpaceDN w:val="0"/>
              <w:adjustRightInd w:val="0"/>
              <w:spacing w:line="360" w:lineRule="auto"/>
              <w:rPr>
                <w:rFonts w:asciiTheme="majorBidi" w:hAnsiTheme="majorBidi" w:cstheme="majorBidi"/>
                <w:sz w:val="26"/>
                <w:szCs w:val="26"/>
              </w:rPr>
            </w:pPr>
            <w:r w:rsidRPr="000A4460">
              <w:rPr>
                <w:rFonts w:asciiTheme="majorBidi" w:hAnsiTheme="majorBidi" w:cstheme="majorBidi"/>
                <w:sz w:val="26"/>
                <w:szCs w:val="26"/>
              </w:rPr>
              <w:t>mise en réseau d'un certain nombre de machines</w:t>
            </w:r>
          </w:p>
          <w:p w:rsidR="000A4460" w:rsidRPr="000A4460" w:rsidRDefault="000A4460" w:rsidP="001E74D5">
            <w:pPr>
              <w:autoSpaceDE w:val="0"/>
              <w:autoSpaceDN w:val="0"/>
              <w:adjustRightInd w:val="0"/>
              <w:spacing w:line="360" w:lineRule="auto"/>
              <w:rPr>
                <w:rFonts w:asciiTheme="majorBidi" w:hAnsiTheme="majorBidi" w:cstheme="majorBidi"/>
                <w:sz w:val="26"/>
                <w:szCs w:val="26"/>
              </w:rPr>
            </w:pPr>
            <w:r w:rsidRPr="000A4460">
              <w:rPr>
                <w:rFonts w:asciiTheme="majorBidi" w:hAnsiTheme="majorBidi" w:cstheme="majorBidi"/>
                <w:sz w:val="26"/>
                <w:szCs w:val="26"/>
              </w:rPr>
              <w:t>système d'exploitation Linux</w:t>
            </w:r>
          </w:p>
          <w:p w:rsidR="000A4460" w:rsidRPr="000A4460" w:rsidRDefault="000A4460" w:rsidP="001E74D5">
            <w:pPr>
              <w:autoSpaceDE w:val="0"/>
              <w:autoSpaceDN w:val="0"/>
              <w:adjustRightInd w:val="0"/>
              <w:spacing w:line="360" w:lineRule="auto"/>
              <w:rPr>
                <w:rFonts w:asciiTheme="majorBidi" w:hAnsiTheme="majorBidi" w:cstheme="majorBidi"/>
                <w:sz w:val="26"/>
                <w:szCs w:val="26"/>
              </w:rPr>
            </w:pPr>
            <w:r w:rsidRPr="000A4460">
              <w:rPr>
                <w:rFonts w:asciiTheme="majorBidi" w:eastAsia="OpenSymbol" w:hAnsiTheme="majorBidi" w:cstheme="majorBidi"/>
                <w:sz w:val="26"/>
                <w:szCs w:val="26"/>
              </w:rPr>
              <w:t xml:space="preserve">- </w:t>
            </w:r>
            <w:r w:rsidRPr="000A4460">
              <w:rPr>
                <w:rFonts w:asciiTheme="majorBidi" w:hAnsiTheme="majorBidi" w:cstheme="majorBidi"/>
                <w:sz w:val="26"/>
                <w:szCs w:val="26"/>
              </w:rPr>
              <w:t>partage transparent des ressources</w:t>
            </w:r>
          </w:p>
          <w:p w:rsidR="00B37233" w:rsidRPr="000A4460" w:rsidRDefault="000A4460" w:rsidP="001E74D5">
            <w:pPr>
              <w:autoSpaceDE w:val="0"/>
              <w:autoSpaceDN w:val="0"/>
              <w:adjustRightInd w:val="0"/>
              <w:spacing w:line="360" w:lineRule="auto"/>
              <w:jc w:val="both"/>
              <w:rPr>
                <w:rFonts w:asciiTheme="majorBidi" w:hAnsiTheme="majorBidi" w:cstheme="majorBidi"/>
                <w:sz w:val="26"/>
                <w:szCs w:val="26"/>
              </w:rPr>
            </w:pPr>
            <w:r w:rsidRPr="000A4460">
              <w:rPr>
                <w:rFonts w:asciiTheme="majorBidi" w:hAnsiTheme="majorBidi" w:cstheme="majorBidi"/>
                <w:sz w:val="26"/>
                <w:szCs w:val="26"/>
              </w:rPr>
              <w:t>- portabilité des applications MPI</w:t>
            </w:r>
          </w:p>
        </w:tc>
        <w:tc>
          <w:tcPr>
            <w:tcW w:w="3434" w:type="dxa"/>
          </w:tcPr>
          <w:p w:rsidR="000A4460" w:rsidRPr="000A4460" w:rsidRDefault="000A4460" w:rsidP="001E74D5">
            <w:pPr>
              <w:autoSpaceDE w:val="0"/>
              <w:autoSpaceDN w:val="0"/>
              <w:adjustRightInd w:val="0"/>
              <w:spacing w:line="360" w:lineRule="auto"/>
              <w:rPr>
                <w:rFonts w:asciiTheme="majorBidi" w:eastAsia="OpenSymbol" w:hAnsiTheme="majorBidi" w:cstheme="majorBidi"/>
                <w:sz w:val="26"/>
                <w:szCs w:val="26"/>
              </w:rPr>
            </w:pPr>
            <w:r w:rsidRPr="000A4460">
              <w:rPr>
                <w:rFonts w:asciiTheme="majorBidi" w:eastAsia="OpenSymbol" w:hAnsiTheme="majorBidi" w:cstheme="majorBidi"/>
                <w:sz w:val="26"/>
                <w:szCs w:val="26"/>
              </w:rPr>
              <w:t>- plus difficile à programmer que les machines à mémoire partagée</w:t>
            </w:r>
          </w:p>
          <w:p w:rsidR="000A4460" w:rsidRPr="000A4460" w:rsidRDefault="000A4460" w:rsidP="001E74D5">
            <w:pPr>
              <w:autoSpaceDE w:val="0"/>
              <w:autoSpaceDN w:val="0"/>
              <w:adjustRightInd w:val="0"/>
              <w:spacing w:line="360" w:lineRule="auto"/>
              <w:rPr>
                <w:rFonts w:asciiTheme="majorBidi" w:eastAsia="OpenSymbol" w:hAnsiTheme="majorBidi" w:cstheme="majorBidi"/>
                <w:sz w:val="26"/>
                <w:szCs w:val="26"/>
                <w:lang w:val="en-US"/>
              </w:rPr>
            </w:pPr>
            <w:r w:rsidRPr="000A4460">
              <w:rPr>
                <w:rFonts w:asciiTheme="majorBidi" w:eastAsia="OpenSymbol" w:hAnsiTheme="majorBidi" w:cstheme="majorBidi"/>
                <w:sz w:val="26"/>
                <w:szCs w:val="26"/>
              </w:rPr>
              <w:t xml:space="preserve">      </w:t>
            </w:r>
            <w:r w:rsidRPr="000A4460">
              <w:rPr>
                <w:rFonts w:asciiTheme="majorBidi" w:eastAsia="OpenSymbol" w:hAnsiTheme="majorBidi" w:cstheme="majorBidi"/>
                <w:sz w:val="26"/>
                <w:szCs w:val="26"/>
                <w:lang w:val="en-US"/>
              </w:rPr>
              <w:t>• MPI (Message Passing Interface)</w:t>
            </w:r>
          </w:p>
          <w:p w:rsidR="000A4460" w:rsidRPr="000A4460" w:rsidRDefault="000A4460" w:rsidP="001E74D5">
            <w:pPr>
              <w:autoSpaceDE w:val="0"/>
              <w:autoSpaceDN w:val="0"/>
              <w:adjustRightInd w:val="0"/>
              <w:spacing w:line="360" w:lineRule="auto"/>
              <w:rPr>
                <w:rFonts w:asciiTheme="majorBidi" w:eastAsia="OpenSymbol" w:hAnsiTheme="majorBidi" w:cstheme="majorBidi"/>
                <w:sz w:val="26"/>
                <w:szCs w:val="26"/>
                <w:lang w:val="en-US"/>
              </w:rPr>
            </w:pPr>
            <w:r w:rsidRPr="000A4460">
              <w:rPr>
                <w:rFonts w:asciiTheme="majorBidi" w:eastAsia="OpenSymbol" w:hAnsiTheme="majorBidi" w:cstheme="majorBidi"/>
                <w:sz w:val="26"/>
                <w:szCs w:val="26"/>
                <w:lang w:val="en-US"/>
              </w:rPr>
              <w:t xml:space="preserve">      • PVM (Parallel Virtual Machine)</w:t>
            </w:r>
          </w:p>
          <w:p w:rsidR="000A4460" w:rsidRPr="000A4460" w:rsidRDefault="000A4460" w:rsidP="001E74D5">
            <w:pPr>
              <w:autoSpaceDE w:val="0"/>
              <w:autoSpaceDN w:val="0"/>
              <w:adjustRightInd w:val="0"/>
              <w:spacing w:line="360" w:lineRule="auto"/>
              <w:rPr>
                <w:rFonts w:asciiTheme="majorBidi" w:eastAsia="OpenSymbol" w:hAnsiTheme="majorBidi" w:cstheme="majorBidi"/>
                <w:sz w:val="26"/>
                <w:szCs w:val="26"/>
              </w:rPr>
            </w:pPr>
            <w:r w:rsidRPr="000A4460">
              <w:rPr>
                <w:rFonts w:asciiTheme="majorBidi" w:eastAsia="OpenSymbol" w:hAnsiTheme="majorBidi" w:cstheme="majorBidi"/>
                <w:sz w:val="26"/>
                <w:szCs w:val="26"/>
              </w:rPr>
              <w:t>- efficacité limitée</w:t>
            </w:r>
          </w:p>
          <w:p w:rsidR="00B37233" w:rsidRPr="000A4460" w:rsidRDefault="000A4460" w:rsidP="001E74D5">
            <w:pPr>
              <w:autoSpaceDE w:val="0"/>
              <w:autoSpaceDN w:val="0"/>
              <w:adjustRightInd w:val="0"/>
              <w:spacing w:line="360" w:lineRule="auto"/>
              <w:jc w:val="both"/>
              <w:rPr>
                <w:rFonts w:asciiTheme="majorBidi" w:hAnsiTheme="majorBidi" w:cstheme="majorBidi"/>
                <w:sz w:val="26"/>
                <w:szCs w:val="26"/>
              </w:rPr>
            </w:pPr>
            <w:r w:rsidRPr="000A4460">
              <w:rPr>
                <w:rFonts w:asciiTheme="majorBidi" w:eastAsia="OpenSymbol" w:hAnsiTheme="majorBidi" w:cstheme="majorBidi"/>
                <w:sz w:val="26"/>
                <w:szCs w:val="26"/>
              </w:rPr>
              <w:t>- administration du cluster</w:t>
            </w:r>
          </w:p>
        </w:tc>
      </w:tr>
      <w:tr w:rsidR="00B37233" w:rsidRPr="000A4460" w:rsidTr="000A4460">
        <w:tc>
          <w:tcPr>
            <w:tcW w:w="1384" w:type="dxa"/>
          </w:tcPr>
          <w:p w:rsidR="00B37233" w:rsidRPr="000A4460" w:rsidRDefault="00B37233" w:rsidP="001E74D5">
            <w:pPr>
              <w:autoSpaceDE w:val="0"/>
              <w:autoSpaceDN w:val="0"/>
              <w:adjustRightInd w:val="0"/>
              <w:spacing w:line="360" w:lineRule="auto"/>
              <w:jc w:val="center"/>
              <w:rPr>
                <w:rFonts w:asciiTheme="majorBidi" w:hAnsiTheme="majorBidi" w:cstheme="majorBidi"/>
                <w:sz w:val="26"/>
                <w:szCs w:val="26"/>
              </w:rPr>
            </w:pPr>
            <w:r w:rsidRPr="000A4460">
              <w:rPr>
                <w:rFonts w:asciiTheme="majorBidi" w:hAnsiTheme="majorBidi" w:cstheme="majorBidi"/>
                <w:sz w:val="26"/>
                <w:szCs w:val="26"/>
              </w:rPr>
              <w:t>Partagée</w:t>
            </w:r>
          </w:p>
        </w:tc>
        <w:tc>
          <w:tcPr>
            <w:tcW w:w="4394" w:type="dxa"/>
          </w:tcPr>
          <w:p w:rsidR="000A4460" w:rsidRPr="000A4460" w:rsidRDefault="000A4460" w:rsidP="001E74D5">
            <w:pPr>
              <w:autoSpaceDE w:val="0"/>
              <w:autoSpaceDN w:val="0"/>
              <w:adjustRightInd w:val="0"/>
              <w:spacing w:line="360" w:lineRule="auto"/>
              <w:rPr>
                <w:rFonts w:asciiTheme="majorBidi" w:eastAsia="OpenSymbol" w:hAnsiTheme="majorBidi" w:cstheme="majorBidi"/>
                <w:sz w:val="26"/>
                <w:szCs w:val="26"/>
              </w:rPr>
            </w:pPr>
            <w:r w:rsidRPr="000A4460">
              <w:rPr>
                <w:rFonts w:asciiTheme="majorBidi" w:eastAsia="OpenSymbol" w:hAnsiTheme="majorBidi" w:cstheme="majorBidi"/>
                <w:sz w:val="26"/>
                <w:szCs w:val="26"/>
              </w:rPr>
              <w:t>• simplicité d'utilisation</w:t>
            </w:r>
          </w:p>
          <w:p w:rsidR="000A4460" w:rsidRPr="000A4460" w:rsidRDefault="000A4460" w:rsidP="001E74D5">
            <w:pPr>
              <w:autoSpaceDE w:val="0"/>
              <w:autoSpaceDN w:val="0"/>
              <w:adjustRightInd w:val="0"/>
              <w:spacing w:line="360" w:lineRule="auto"/>
              <w:rPr>
                <w:rFonts w:asciiTheme="majorBidi" w:eastAsia="OpenSymbol" w:hAnsiTheme="majorBidi" w:cstheme="majorBidi"/>
                <w:sz w:val="26"/>
                <w:szCs w:val="26"/>
              </w:rPr>
            </w:pPr>
            <w:r w:rsidRPr="000A4460">
              <w:rPr>
                <w:rFonts w:asciiTheme="majorBidi" w:eastAsia="OpenSymbol" w:hAnsiTheme="majorBidi" w:cstheme="majorBidi"/>
                <w:sz w:val="26"/>
                <w:szCs w:val="26"/>
              </w:rPr>
              <w:t>• portabilité au SMP (architecture homogène à mémoire partagée)</w:t>
            </w:r>
          </w:p>
          <w:p w:rsidR="000A4460" w:rsidRPr="000A4460" w:rsidRDefault="000A4460" w:rsidP="001E74D5">
            <w:pPr>
              <w:autoSpaceDE w:val="0"/>
              <w:autoSpaceDN w:val="0"/>
              <w:adjustRightInd w:val="0"/>
              <w:spacing w:line="360" w:lineRule="auto"/>
              <w:rPr>
                <w:rFonts w:asciiTheme="majorBidi" w:eastAsia="OpenSymbol" w:hAnsiTheme="majorBidi" w:cstheme="majorBidi"/>
                <w:sz w:val="26"/>
                <w:szCs w:val="26"/>
              </w:rPr>
            </w:pPr>
            <w:r w:rsidRPr="000A4460">
              <w:rPr>
                <w:rFonts w:asciiTheme="majorBidi" w:eastAsia="OpenSymbol" w:hAnsiTheme="majorBidi" w:cstheme="majorBidi"/>
                <w:sz w:val="26"/>
                <w:szCs w:val="26"/>
              </w:rPr>
              <w:t>• scalabilité</w:t>
            </w:r>
          </w:p>
          <w:p w:rsidR="00B37233" w:rsidRPr="000A4460" w:rsidRDefault="000A4460" w:rsidP="001E74D5">
            <w:pPr>
              <w:autoSpaceDE w:val="0"/>
              <w:autoSpaceDN w:val="0"/>
              <w:adjustRightInd w:val="0"/>
              <w:spacing w:line="360" w:lineRule="auto"/>
              <w:jc w:val="both"/>
              <w:rPr>
                <w:rFonts w:asciiTheme="majorBidi" w:hAnsiTheme="majorBidi" w:cstheme="majorBidi"/>
                <w:sz w:val="26"/>
                <w:szCs w:val="26"/>
              </w:rPr>
            </w:pPr>
            <w:r w:rsidRPr="000A4460">
              <w:rPr>
                <w:rFonts w:asciiTheme="majorBidi" w:eastAsia="OpenSymbol" w:hAnsiTheme="majorBidi" w:cstheme="majorBidi"/>
                <w:sz w:val="26"/>
                <w:szCs w:val="26"/>
              </w:rPr>
              <w:t>• parallélisation de haut niveau</w:t>
            </w:r>
          </w:p>
        </w:tc>
        <w:tc>
          <w:tcPr>
            <w:tcW w:w="3434" w:type="dxa"/>
          </w:tcPr>
          <w:p w:rsidR="000A4460" w:rsidRPr="000A4460" w:rsidRDefault="000A4460" w:rsidP="001E74D5">
            <w:pPr>
              <w:autoSpaceDE w:val="0"/>
              <w:autoSpaceDN w:val="0"/>
              <w:adjustRightInd w:val="0"/>
              <w:spacing w:line="360" w:lineRule="auto"/>
              <w:rPr>
                <w:rFonts w:asciiTheme="majorBidi" w:eastAsia="OpenSymbol" w:hAnsiTheme="majorBidi" w:cstheme="majorBidi"/>
                <w:sz w:val="26"/>
                <w:szCs w:val="26"/>
              </w:rPr>
            </w:pPr>
            <w:r w:rsidRPr="000A4460">
              <w:rPr>
                <w:rFonts w:asciiTheme="majorBidi" w:eastAsia="OpenSymbol" w:hAnsiTheme="majorBidi" w:cstheme="majorBidi"/>
                <w:sz w:val="26"/>
                <w:szCs w:val="26"/>
              </w:rPr>
              <w:t>• coût</w:t>
            </w:r>
          </w:p>
          <w:p w:rsidR="000A4460" w:rsidRPr="000A4460" w:rsidRDefault="000A4460" w:rsidP="001E74D5">
            <w:pPr>
              <w:autoSpaceDE w:val="0"/>
              <w:autoSpaceDN w:val="0"/>
              <w:adjustRightInd w:val="0"/>
              <w:spacing w:line="360" w:lineRule="auto"/>
              <w:rPr>
                <w:rFonts w:asciiTheme="majorBidi" w:eastAsia="OpenSymbol" w:hAnsiTheme="majorBidi" w:cstheme="majorBidi"/>
                <w:sz w:val="26"/>
                <w:szCs w:val="26"/>
              </w:rPr>
            </w:pPr>
            <w:r w:rsidRPr="000A4460">
              <w:rPr>
                <w:rFonts w:asciiTheme="majorBidi" w:eastAsia="OpenSymbol" w:hAnsiTheme="majorBidi" w:cstheme="majorBidi"/>
                <w:sz w:val="26"/>
                <w:szCs w:val="26"/>
              </w:rPr>
              <w:t>• limitation du nombre de processeurs (conflit d'accès au niveau matériel)</w:t>
            </w:r>
          </w:p>
          <w:p w:rsidR="00B37233" w:rsidRPr="000A4460" w:rsidRDefault="000A4460" w:rsidP="001E74D5">
            <w:pPr>
              <w:autoSpaceDE w:val="0"/>
              <w:autoSpaceDN w:val="0"/>
              <w:adjustRightInd w:val="0"/>
              <w:spacing w:line="360" w:lineRule="auto"/>
              <w:jc w:val="both"/>
              <w:rPr>
                <w:rFonts w:asciiTheme="majorBidi" w:hAnsiTheme="majorBidi" w:cstheme="majorBidi"/>
                <w:sz w:val="26"/>
                <w:szCs w:val="26"/>
              </w:rPr>
            </w:pPr>
            <w:r w:rsidRPr="000A4460">
              <w:rPr>
                <w:rFonts w:asciiTheme="majorBidi" w:eastAsia="OpenSymbol" w:hAnsiTheme="majorBidi" w:cstheme="majorBidi"/>
                <w:sz w:val="26"/>
                <w:szCs w:val="26"/>
              </w:rPr>
              <w:t>• la bande passante du réseau est le facteur limitant de ces architectures</w:t>
            </w:r>
          </w:p>
        </w:tc>
      </w:tr>
    </w:tbl>
    <w:p w:rsidR="00FB66A6" w:rsidRPr="001E74D5" w:rsidRDefault="001E74D5" w:rsidP="00FB66A6">
      <w:pPr>
        <w:tabs>
          <w:tab w:val="left" w:pos="1305"/>
        </w:tabs>
        <w:autoSpaceDE w:val="0"/>
        <w:autoSpaceDN w:val="0"/>
        <w:adjustRightInd w:val="0"/>
        <w:spacing w:after="0" w:line="360" w:lineRule="auto"/>
        <w:jc w:val="center"/>
        <w:rPr>
          <w:rStyle w:val="a4"/>
          <w:rFonts w:asciiTheme="majorBidi" w:hAnsiTheme="majorBidi" w:cstheme="majorBidi"/>
          <w:b w:val="0"/>
          <w:bCs w:val="0"/>
          <w:sz w:val="28"/>
          <w:szCs w:val="28"/>
        </w:rPr>
      </w:pPr>
      <w:r w:rsidRPr="001E74D5">
        <w:rPr>
          <w:rStyle w:val="a4"/>
          <w:rFonts w:asciiTheme="majorBidi" w:hAnsiTheme="majorBidi" w:cstheme="majorBidi"/>
          <w:sz w:val="26"/>
          <w:szCs w:val="26"/>
        </w:rPr>
        <w:t>Table 1:</w:t>
      </w:r>
      <w:r w:rsidRPr="001E74D5">
        <w:rPr>
          <w:rStyle w:val="a4"/>
          <w:rFonts w:asciiTheme="majorBidi" w:hAnsiTheme="majorBidi" w:cstheme="majorBidi"/>
          <w:b w:val="0"/>
          <w:bCs w:val="0"/>
          <w:sz w:val="28"/>
          <w:szCs w:val="28"/>
        </w:rPr>
        <w:t xml:space="preserve"> </w:t>
      </w:r>
      <w:r w:rsidRPr="001E74D5">
        <w:rPr>
          <w:rFonts w:ascii="Times New Roman" w:hAnsi="Times New Roman" w:cs="Times New Roman"/>
          <w:b/>
          <w:bCs/>
          <w:sz w:val="26"/>
          <w:szCs w:val="26"/>
        </w:rPr>
        <w:t>Les avantages et les inconvénients</w:t>
      </w:r>
      <w:r w:rsidR="00427DE7">
        <w:rPr>
          <w:rStyle w:val="a4"/>
          <w:rFonts w:asciiTheme="majorBidi" w:hAnsiTheme="majorBidi" w:cstheme="majorBidi"/>
          <w:b w:val="0"/>
          <w:bCs w:val="0"/>
          <w:sz w:val="28"/>
          <w:szCs w:val="28"/>
        </w:rPr>
        <w:t>.</w:t>
      </w:r>
      <w:r w:rsidR="00E06241">
        <w:rPr>
          <w:rStyle w:val="a4"/>
          <w:rFonts w:asciiTheme="majorBidi" w:hAnsiTheme="majorBidi" w:cstheme="majorBidi"/>
          <w:b w:val="0"/>
          <w:bCs w:val="0"/>
          <w:sz w:val="28"/>
          <w:szCs w:val="28"/>
        </w:rPr>
        <w:t>[18</w:t>
      </w:r>
      <w:r w:rsidR="00EA49A9">
        <w:rPr>
          <w:rStyle w:val="a4"/>
          <w:rFonts w:asciiTheme="majorBidi" w:hAnsiTheme="majorBidi" w:cstheme="majorBidi"/>
          <w:b w:val="0"/>
          <w:bCs w:val="0"/>
          <w:sz w:val="28"/>
          <w:szCs w:val="28"/>
        </w:rPr>
        <w:t>]</w:t>
      </w:r>
    </w:p>
    <w:p w:rsidR="005F1D75" w:rsidRPr="00427DE7" w:rsidRDefault="00FB482D" w:rsidP="00FB482D">
      <w:pPr>
        <w:pStyle w:val="a3"/>
        <w:autoSpaceDE w:val="0"/>
        <w:autoSpaceDN w:val="0"/>
        <w:adjustRightInd w:val="0"/>
        <w:spacing w:after="0" w:line="360" w:lineRule="auto"/>
        <w:jc w:val="both"/>
        <w:rPr>
          <w:rStyle w:val="a4"/>
          <w:rFonts w:asciiTheme="majorBidi" w:hAnsiTheme="majorBidi" w:cstheme="majorBidi"/>
          <w:b w:val="0"/>
          <w:bCs w:val="0"/>
          <w:sz w:val="32"/>
          <w:szCs w:val="32"/>
        </w:rPr>
      </w:pPr>
      <w:r>
        <w:rPr>
          <w:rStyle w:val="a4"/>
          <w:rFonts w:asciiTheme="majorBidi" w:hAnsiTheme="majorBidi" w:cstheme="majorBidi"/>
          <w:color w:val="000000"/>
          <w:sz w:val="32"/>
          <w:szCs w:val="32"/>
        </w:rPr>
        <w:lastRenderedPageBreak/>
        <w:t>4.</w:t>
      </w:r>
      <w:r w:rsidR="005F1D75" w:rsidRPr="00427DE7">
        <w:rPr>
          <w:rStyle w:val="a4"/>
          <w:rFonts w:asciiTheme="majorBidi" w:hAnsiTheme="majorBidi" w:cstheme="majorBidi"/>
          <w:color w:val="000000"/>
          <w:sz w:val="32"/>
          <w:szCs w:val="32"/>
        </w:rPr>
        <w:t>Objectifs de la programmation parallèle :</w:t>
      </w:r>
    </w:p>
    <w:p w:rsidR="005F1D75" w:rsidRPr="00427DE7" w:rsidRDefault="005F1D75"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color w:val="000000"/>
          <w:sz w:val="26"/>
          <w:szCs w:val="26"/>
        </w:rPr>
        <w:t>La programmation parallèle s'est imposée dans le domaine du calcul scientifique, car son objectif est essentiellement la haute performance. La programmation parallèle vise :</w:t>
      </w:r>
    </w:p>
    <w:p w:rsidR="005F1D75" w:rsidRPr="00427DE7" w:rsidRDefault="005F1D75" w:rsidP="001E74D5">
      <w:pPr>
        <w:pStyle w:val="a5"/>
        <w:numPr>
          <w:ilvl w:val="0"/>
          <w:numId w:val="3"/>
        </w:numPr>
        <w:spacing w:line="360" w:lineRule="auto"/>
        <w:jc w:val="both"/>
        <w:rPr>
          <w:rFonts w:asciiTheme="majorBidi" w:hAnsiTheme="majorBidi" w:cstheme="majorBidi"/>
          <w:color w:val="000000"/>
          <w:sz w:val="26"/>
          <w:szCs w:val="26"/>
        </w:rPr>
      </w:pPr>
      <w:r w:rsidRPr="00427DE7">
        <w:rPr>
          <w:rFonts w:asciiTheme="majorBidi" w:hAnsiTheme="majorBidi" w:cstheme="majorBidi"/>
          <w:color w:val="000000"/>
          <w:sz w:val="26"/>
          <w:szCs w:val="26"/>
        </w:rPr>
        <w:t>à répartir les tâches de calcul dans plusieurs processus sur plusieurs processeurs;</w:t>
      </w:r>
    </w:p>
    <w:p w:rsidR="005F1D75" w:rsidRPr="00427DE7" w:rsidRDefault="005F1D75" w:rsidP="001E74D5">
      <w:pPr>
        <w:pStyle w:val="a5"/>
        <w:numPr>
          <w:ilvl w:val="0"/>
          <w:numId w:val="3"/>
        </w:numPr>
        <w:spacing w:line="360" w:lineRule="auto"/>
        <w:jc w:val="both"/>
        <w:rPr>
          <w:rFonts w:asciiTheme="majorBidi" w:hAnsiTheme="majorBidi" w:cstheme="majorBidi"/>
          <w:color w:val="000000"/>
          <w:sz w:val="26"/>
          <w:szCs w:val="26"/>
        </w:rPr>
      </w:pPr>
      <w:r w:rsidRPr="00427DE7">
        <w:rPr>
          <w:rFonts w:asciiTheme="majorBidi" w:hAnsiTheme="majorBidi" w:cstheme="majorBidi"/>
          <w:color w:val="000000"/>
          <w:sz w:val="26"/>
          <w:szCs w:val="26"/>
        </w:rPr>
        <w:t>à répartir les données des problèmes de grande taille qui satureraient la mémoire d'un seul ordinateur ou même d'un superordinateur;</w:t>
      </w:r>
    </w:p>
    <w:p w:rsidR="005F1D75" w:rsidRPr="00427DE7" w:rsidRDefault="005F1D75" w:rsidP="001E74D5">
      <w:pPr>
        <w:pStyle w:val="a5"/>
        <w:numPr>
          <w:ilvl w:val="0"/>
          <w:numId w:val="3"/>
        </w:numPr>
        <w:spacing w:line="360" w:lineRule="auto"/>
        <w:jc w:val="both"/>
        <w:rPr>
          <w:rFonts w:asciiTheme="majorBidi" w:hAnsiTheme="majorBidi" w:cstheme="majorBidi"/>
          <w:color w:val="000000"/>
          <w:sz w:val="26"/>
          <w:szCs w:val="26"/>
        </w:rPr>
      </w:pPr>
      <w:r w:rsidRPr="00427DE7">
        <w:rPr>
          <w:rFonts w:asciiTheme="majorBidi" w:hAnsiTheme="majorBidi" w:cstheme="majorBidi"/>
          <w:color w:val="000000"/>
          <w:sz w:val="26"/>
          <w:szCs w:val="26"/>
        </w:rPr>
        <w:t>à recouvrir les calculs et les opérations d'entrées-sorties, afin de masquer leur latence.</w:t>
      </w:r>
    </w:p>
    <w:p w:rsidR="005F1D75" w:rsidRPr="00334E9E" w:rsidRDefault="005F1D75" w:rsidP="00E06241">
      <w:pPr>
        <w:pStyle w:val="a5"/>
        <w:spacing w:line="360" w:lineRule="auto"/>
        <w:ind w:firstLine="360"/>
        <w:jc w:val="both"/>
        <w:rPr>
          <w:rFonts w:asciiTheme="majorBidi" w:hAnsiTheme="majorBidi" w:cstheme="majorBidi"/>
          <w:color w:val="000000"/>
          <w:sz w:val="27"/>
          <w:szCs w:val="27"/>
        </w:rPr>
      </w:pPr>
      <w:r w:rsidRPr="00427DE7">
        <w:rPr>
          <w:rFonts w:asciiTheme="majorBidi" w:hAnsiTheme="majorBidi" w:cstheme="majorBidi"/>
          <w:color w:val="000000"/>
          <w:sz w:val="26"/>
          <w:szCs w:val="26"/>
        </w:rPr>
        <w:t>Dans tous les cas, l'objectif de la programmation parallèle est de diminuer les temps d'exécution des calculs numériques intensifs. Cette propriété permet alors d'augmenter la précision des calculs (et donc la taille des données) tout en conservant des temps de calcul acceptables.</w:t>
      </w:r>
      <w:r w:rsidR="000316EB" w:rsidRPr="00427DE7">
        <w:rPr>
          <w:rFonts w:asciiTheme="majorBidi" w:hAnsiTheme="majorBidi" w:cstheme="majorBidi"/>
          <w:color w:val="000000"/>
          <w:sz w:val="26"/>
          <w:szCs w:val="26"/>
        </w:rPr>
        <w:t xml:space="preserve"> [</w:t>
      </w:r>
      <w:r w:rsidR="00E06241">
        <w:rPr>
          <w:rFonts w:asciiTheme="majorBidi" w:hAnsiTheme="majorBidi" w:cstheme="majorBidi"/>
          <w:color w:val="000000"/>
          <w:sz w:val="26"/>
          <w:szCs w:val="26"/>
        </w:rPr>
        <w:t>20</w:t>
      </w:r>
      <w:r w:rsidR="000316EB" w:rsidRPr="00427DE7">
        <w:rPr>
          <w:rFonts w:asciiTheme="majorBidi" w:hAnsiTheme="majorBidi" w:cstheme="majorBidi"/>
          <w:color w:val="000000"/>
          <w:sz w:val="26"/>
          <w:szCs w:val="26"/>
        </w:rPr>
        <w:t>]</w:t>
      </w:r>
      <w:r w:rsidRPr="00334E9E">
        <w:rPr>
          <w:rFonts w:asciiTheme="majorBidi" w:hAnsiTheme="majorBidi" w:cstheme="majorBidi"/>
          <w:color w:val="000000"/>
          <w:sz w:val="27"/>
          <w:szCs w:val="27"/>
        </w:rPr>
        <w:t xml:space="preserve"> </w:t>
      </w:r>
    </w:p>
    <w:p w:rsidR="001751AA" w:rsidRPr="00427DE7" w:rsidRDefault="00FB482D" w:rsidP="00FB482D">
      <w:pPr>
        <w:pStyle w:val="a3"/>
        <w:autoSpaceDE w:val="0"/>
        <w:autoSpaceDN w:val="0"/>
        <w:adjustRightInd w:val="0"/>
        <w:spacing w:after="0" w:line="360" w:lineRule="auto"/>
        <w:jc w:val="both"/>
        <w:rPr>
          <w:rFonts w:asciiTheme="majorBidi" w:hAnsiTheme="majorBidi" w:cstheme="majorBidi"/>
          <w:sz w:val="32"/>
          <w:szCs w:val="32"/>
        </w:rPr>
      </w:pPr>
      <w:r>
        <w:rPr>
          <w:rFonts w:asciiTheme="majorBidi" w:hAnsiTheme="majorBidi" w:cstheme="majorBidi"/>
          <w:b/>
          <w:bCs/>
          <w:sz w:val="32"/>
          <w:szCs w:val="32"/>
        </w:rPr>
        <w:t>5.</w:t>
      </w:r>
      <w:r w:rsidR="001751AA" w:rsidRPr="00427DE7">
        <w:rPr>
          <w:rFonts w:asciiTheme="majorBidi" w:hAnsiTheme="majorBidi" w:cstheme="majorBidi"/>
          <w:b/>
          <w:bCs/>
          <w:sz w:val="32"/>
          <w:szCs w:val="32"/>
        </w:rPr>
        <w:t>Les algorithmes parallèles :</w:t>
      </w:r>
    </w:p>
    <w:p w:rsidR="001751AA" w:rsidRPr="00427DE7" w:rsidRDefault="00AB5CAA" w:rsidP="001E74D5">
      <w:pPr>
        <w:autoSpaceDE w:val="0"/>
        <w:autoSpaceDN w:val="0"/>
        <w:adjustRightInd w:val="0"/>
        <w:spacing w:after="0" w:line="360" w:lineRule="auto"/>
        <w:ind w:left="360" w:firstLine="348"/>
        <w:jc w:val="both"/>
        <w:rPr>
          <w:rFonts w:asciiTheme="majorBidi" w:hAnsiTheme="majorBidi" w:cstheme="majorBidi"/>
          <w:b/>
          <w:bCs/>
          <w:sz w:val="28"/>
          <w:szCs w:val="28"/>
        </w:rPr>
      </w:pPr>
      <w:r w:rsidRPr="00427DE7">
        <w:rPr>
          <w:rFonts w:asciiTheme="majorBidi" w:hAnsiTheme="majorBidi" w:cstheme="majorBidi"/>
          <w:b/>
          <w:bCs/>
          <w:sz w:val="28"/>
          <w:szCs w:val="28"/>
        </w:rPr>
        <w:t>5</w:t>
      </w:r>
      <w:r w:rsidR="001751AA" w:rsidRPr="00427DE7">
        <w:rPr>
          <w:rFonts w:asciiTheme="majorBidi" w:hAnsiTheme="majorBidi" w:cstheme="majorBidi"/>
          <w:b/>
          <w:bCs/>
          <w:sz w:val="28"/>
          <w:szCs w:val="28"/>
        </w:rPr>
        <w:t>.1</w:t>
      </w:r>
      <w:r w:rsidR="002C3CBB" w:rsidRPr="00427DE7">
        <w:rPr>
          <w:rFonts w:asciiTheme="majorBidi" w:hAnsiTheme="majorBidi" w:cstheme="majorBidi"/>
          <w:b/>
          <w:bCs/>
          <w:sz w:val="28"/>
          <w:szCs w:val="28"/>
        </w:rPr>
        <w:t>.</w:t>
      </w:r>
      <w:r w:rsidR="001751AA" w:rsidRPr="00427DE7">
        <w:rPr>
          <w:rFonts w:asciiTheme="majorBidi" w:hAnsiTheme="majorBidi" w:cstheme="majorBidi"/>
          <w:b/>
          <w:bCs/>
          <w:sz w:val="28"/>
          <w:szCs w:val="28"/>
        </w:rPr>
        <w:t xml:space="preserve"> Définition d'un algorithme parallèle :</w:t>
      </w:r>
    </w:p>
    <w:p w:rsidR="00156F0A" w:rsidRPr="00427DE7" w:rsidRDefault="001751AA" w:rsidP="001E74D5">
      <w:pPr>
        <w:autoSpaceDE w:val="0"/>
        <w:autoSpaceDN w:val="0"/>
        <w:adjustRightInd w:val="0"/>
        <w:spacing w:after="0" w:line="360" w:lineRule="auto"/>
        <w:ind w:firstLine="360"/>
        <w:jc w:val="both"/>
        <w:rPr>
          <w:rFonts w:asciiTheme="majorBidi" w:hAnsiTheme="majorBidi" w:cstheme="majorBidi"/>
          <w:i/>
          <w:iCs/>
          <w:sz w:val="26"/>
          <w:szCs w:val="26"/>
        </w:rPr>
      </w:pPr>
      <w:r w:rsidRPr="00427DE7">
        <w:rPr>
          <w:rFonts w:asciiTheme="majorBidi" w:hAnsiTheme="majorBidi" w:cstheme="majorBidi"/>
          <w:sz w:val="26"/>
          <w:szCs w:val="26"/>
        </w:rPr>
        <w:t xml:space="preserve">La définition de la notion d'algorithme diffère sensiblement d'une référence à une autre. </w:t>
      </w:r>
      <w:r w:rsidRPr="00427DE7">
        <w:rPr>
          <w:rFonts w:asciiTheme="majorBidi" w:hAnsiTheme="majorBidi" w:cstheme="majorBidi"/>
          <w:i/>
          <w:iCs/>
          <w:sz w:val="26"/>
          <w:szCs w:val="26"/>
        </w:rPr>
        <w:t xml:space="preserve"> </w:t>
      </w:r>
    </w:p>
    <w:p w:rsidR="001751AA" w:rsidRPr="00427DE7" w:rsidRDefault="00156F0A" w:rsidP="001E74D5">
      <w:pPr>
        <w:autoSpaceDE w:val="0"/>
        <w:autoSpaceDN w:val="0"/>
        <w:adjustRightInd w:val="0"/>
        <w:spacing w:after="0" w:line="360" w:lineRule="auto"/>
        <w:jc w:val="both"/>
        <w:rPr>
          <w:rFonts w:asciiTheme="majorBidi" w:hAnsiTheme="majorBidi" w:cstheme="majorBidi"/>
          <w:sz w:val="26"/>
          <w:szCs w:val="26"/>
        </w:rPr>
      </w:pPr>
      <w:r w:rsidRPr="00427DE7">
        <w:rPr>
          <w:rFonts w:asciiTheme="majorBidi" w:hAnsiTheme="majorBidi" w:cstheme="majorBidi"/>
          <w:sz w:val="26"/>
          <w:szCs w:val="26"/>
        </w:rPr>
        <w:t>Cormen et al. (1994) d</w:t>
      </w:r>
      <w:r w:rsidR="004A6141" w:rsidRPr="00427DE7">
        <w:rPr>
          <w:rFonts w:asciiTheme="majorBidi" w:hAnsiTheme="majorBidi" w:cstheme="majorBidi"/>
          <w:sz w:val="26"/>
          <w:szCs w:val="26"/>
        </w:rPr>
        <w:t>éfinissent</w:t>
      </w:r>
      <w:r w:rsidR="001751AA" w:rsidRPr="00427DE7">
        <w:rPr>
          <w:rFonts w:asciiTheme="majorBidi" w:hAnsiTheme="majorBidi" w:cstheme="majorBidi"/>
          <w:sz w:val="26"/>
          <w:szCs w:val="26"/>
        </w:rPr>
        <w:t xml:space="preserve"> un algorithme comme étant une procédure de calcul bien définie qui prend en entrée une valeur ou un ensemble de valeurs et qui produit en sortie une valeur ou un ensemble de valeurs. Selon ces auteurs, un algorithme est donc une séquence d'étapes de calcul permettant de passer de la valeur d'entrée à la valeur de sortie.</w:t>
      </w:r>
    </w:p>
    <w:p w:rsidR="001751AA" w:rsidRPr="00427DE7" w:rsidRDefault="001751AA"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 xml:space="preserve">On dit qu'on algorithme est correct s'il se termine avec une sortie correcte pour chaque instance d'entrée. L'algorithme résout alors le problème posé. Cosnard et Trystram (1995) définissent un algorithme séquentiel comme un ensemble d'opérations définies d'une façon rigoureuse et non ambiguë, de sorte que chacune des opérations </w:t>
      </w:r>
      <w:r w:rsidRPr="00427DE7">
        <w:rPr>
          <w:rFonts w:asciiTheme="majorBidi" w:hAnsiTheme="majorBidi" w:cstheme="majorBidi"/>
          <w:sz w:val="26"/>
          <w:szCs w:val="26"/>
        </w:rPr>
        <w:lastRenderedPageBreak/>
        <w:t>puisse être effectuée par un ordinateur RAM. Dans le modèle RAM, les instructions d'un algorithme sont exécutées l'une après l'autre, sans opérations simultanées.</w:t>
      </w:r>
    </w:p>
    <w:p w:rsidR="001751AA" w:rsidRPr="00427DE7" w:rsidRDefault="001751AA"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 xml:space="preserve">Dans le cas des algorithmes parallèles, plusieurs opérations sont effectuées simultanément sur plusieurs processeurs. On peut définir un algorithme parallèle comme </w:t>
      </w:r>
      <w:r w:rsidRPr="00427DE7">
        <w:rPr>
          <w:rFonts w:asciiTheme="majorBidi" w:hAnsiTheme="majorBidi" w:cstheme="majorBidi"/>
          <w:i/>
          <w:iCs/>
          <w:sz w:val="26"/>
          <w:szCs w:val="26"/>
        </w:rPr>
        <w:t>tout algorithme</w:t>
      </w:r>
      <w:r w:rsidRPr="00427DE7">
        <w:rPr>
          <w:rFonts w:asciiTheme="majorBidi" w:hAnsiTheme="majorBidi" w:cstheme="majorBidi"/>
          <w:sz w:val="26"/>
          <w:szCs w:val="26"/>
        </w:rPr>
        <w:t xml:space="preserve"> </w:t>
      </w:r>
      <w:r w:rsidRPr="00427DE7">
        <w:rPr>
          <w:rFonts w:asciiTheme="majorBidi" w:hAnsiTheme="majorBidi" w:cstheme="majorBidi"/>
          <w:i/>
          <w:iCs/>
          <w:sz w:val="26"/>
          <w:szCs w:val="26"/>
        </w:rPr>
        <w:t xml:space="preserve">dans lequel les séquences de calcul peuvent être effectuées simultanément </w:t>
      </w:r>
      <w:r w:rsidRPr="00427DE7">
        <w:rPr>
          <w:rFonts w:asciiTheme="majorBidi" w:hAnsiTheme="majorBidi" w:cstheme="majorBidi"/>
          <w:sz w:val="26"/>
          <w:szCs w:val="26"/>
        </w:rPr>
        <w:t xml:space="preserve">(Academic Press dictionary of science and technology (1992)) ou comme </w:t>
      </w:r>
      <w:r w:rsidRPr="00427DE7">
        <w:rPr>
          <w:rFonts w:asciiTheme="majorBidi" w:hAnsiTheme="majorBidi" w:cstheme="majorBidi"/>
          <w:i/>
          <w:iCs/>
          <w:sz w:val="26"/>
          <w:szCs w:val="26"/>
        </w:rPr>
        <w:t>un algorithme dans lequel</w:t>
      </w:r>
      <w:r w:rsidRPr="00427DE7">
        <w:rPr>
          <w:rFonts w:asciiTheme="majorBidi" w:hAnsiTheme="majorBidi" w:cstheme="majorBidi"/>
          <w:sz w:val="26"/>
          <w:szCs w:val="26"/>
        </w:rPr>
        <w:t xml:space="preserve"> </w:t>
      </w:r>
      <w:r w:rsidRPr="00427DE7">
        <w:rPr>
          <w:rFonts w:asciiTheme="majorBidi" w:hAnsiTheme="majorBidi" w:cstheme="majorBidi"/>
          <w:i/>
          <w:iCs/>
          <w:sz w:val="26"/>
          <w:szCs w:val="26"/>
        </w:rPr>
        <w:t xml:space="preserve">plusieurs opérations sont effectuées simultanément </w:t>
      </w:r>
      <w:r w:rsidRPr="00427DE7">
        <w:rPr>
          <w:rFonts w:asciiTheme="majorBidi" w:hAnsiTheme="majorBidi" w:cstheme="majorBidi"/>
          <w:sz w:val="26"/>
          <w:szCs w:val="26"/>
        </w:rPr>
        <w:t>(McGraw-Hill dictionary of scientific and technical terms (1994)).</w:t>
      </w:r>
    </w:p>
    <w:p w:rsidR="006E3914" w:rsidRPr="00427DE7" w:rsidRDefault="001751AA"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Akl (2000) définit un algorithme parallèle comme étant une méthode pour résoudre un problème de calcul sur un modèle parallèle de calcul. Cette définition semble la plus appropriée pour ce travail et sera celle retenue. En effet, dans la prochaine section, nous</w:t>
      </w:r>
      <w:r w:rsidR="00F27983" w:rsidRPr="00427DE7">
        <w:rPr>
          <w:rFonts w:asciiTheme="majorBidi" w:hAnsiTheme="majorBidi" w:cstheme="majorBidi"/>
          <w:sz w:val="26"/>
          <w:szCs w:val="26"/>
        </w:rPr>
        <w:t xml:space="preserve"> verrons de quelle façon il est possible de résoudre un problème donné sur différents modèles parallèles.</w:t>
      </w:r>
      <w:r w:rsidR="002C4582" w:rsidRPr="00427DE7">
        <w:rPr>
          <w:rFonts w:asciiTheme="majorBidi" w:hAnsiTheme="majorBidi" w:cstheme="majorBidi"/>
          <w:sz w:val="26"/>
          <w:szCs w:val="26"/>
        </w:rPr>
        <w:t xml:space="preserve"> [</w:t>
      </w:r>
      <w:r w:rsidR="00E06241">
        <w:rPr>
          <w:rFonts w:asciiTheme="majorBidi" w:hAnsiTheme="majorBidi" w:cstheme="majorBidi"/>
          <w:sz w:val="26"/>
          <w:szCs w:val="26"/>
        </w:rPr>
        <w:t>19</w:t>
      </w:r>
      <w:r w:rsidR="002C4582" w:rsidRPr="00427DE7">
        <w:rPr>
          <w:rFonts w:asciiTheme="majorBidi" w:hAnsiTheme="majorBidi" w:cstheme="majorBidi"/>
          <w:sz w:val="26"/>
          <w:szCs w:val="26"/>
        </w:rPr>
        <w:t>]</w:t>
      </w:r>
    </w:p>
    <w:p w:rsidR="00BF5D44" w:rsidRPr="00427DE7" w:rsidRDefault="00AB5CAA" w:rsidP="001E74D5">
      <w:pPr>
        <w:autoSpaceDE w:val="0"/>
        <w:autoSpaceDN w:val="0"/>
        <w:adjustRightInd w:val="0"/>
        <w:spacing w:after="0" w:line="360" w:lineRule="auto"/>
        <w:ind w:firstLine="708"/>
        <w:jc w:val="both"/>
        <w:rPr>
          <w:rFonts w:asciiTheme="majorBidi" w:hAnsiTheme="majorBidi" w:cstheme="majorBidi"/>
          <w:b/>
          <w:bCs/>
          <w:sz w:val="28"/>
          <w:szCs w:val="28"/>
        </w:rPr>
      </w:pPr>
      <w:r w:rsidRPr="00427DE7">
        <w:rPr>
          <w:rFonts w:asciiTheme="majorBidi" w:hAnsiTheme="majorBidi" w:cstheme="majorBidi"/>
          <w:b/>
          <w:bCs/>
          <w:sz w:val="28"/>
          <w:szCs w:val="28"/>
        </w:rPr>
        <w:t>5</w:t>
      </w:r>
      <w:r w:rsidR="00B00AC4" w:rsidRPr="00427DE7">
        <w:rPr>
          <w:rFonts w:asciiTheme="majorBidi" w:hAnsiTheme="majorBidi" w:cstheme="majorBidi"/>
          <w:b/>
          <w:bCs/>
          <w:sz w:val="28"/>
          <w:szCs w:val="28"/>
        </w:rPr>
        <w:t>.2</w:t>
      </w:r>
      <w:r w:rsidR="002C3CBB" w:rsidRPr="00427DE7">
        <w:rPr>
          <w:rFonts w:asciiTheme="majorBidi" w:hAnsiTheme="majorBidi" w:cstheme="majorBidi"/>
          <w:b/>
          <w:bCs/>
          <w:sz w:val="28"/>
          <w:szCs w:val="28"/>
        </w:rPr>
        <w:t>.</w:t>
      </w:r>
      <w:r w:rsidR="00BF5D44" w:rsidRPr="00427DE7">
        <w:rPr>
          <w:rFonts w:asciiTheme="majorBidi" w:hAnsiTheme="majorBidi" w:cstheme="majorBidi"/>
          <w:b/>
          <w:bCs/>
          <w:sz w:val="28"/>
          <w:szCs w:val="28"/>
        </w:rPr>
        <w:t xml:space="preserve"> Mesure des performance :</w:t>
      </w:r>
      <w:r w:rsidR="00BF5D44" w:rsidRPr="00427DE7">
        <w:rPr>
          <w:rFonts w:asciiTheme="majorBidi" w:hAnsiTheme="majorBidi" w:cstheme="majorBidi"/>
          <w:b/>
          <w:bCs/>
          <w:sz w:val="28"/>
          <w:szCs w:val="28"/>
        </w:rPr>
        <w:tab/>
      </w:r>
    </w:p>
    <w:p w:rsidR="00BF5D44" w:rsidRPr="00427DE7" w:rsidRDefault="00BF5D44"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color w:val="000000"/>
          <w:sz w:val="26"/>
          <w:szCs w:val="26"/>
        </w:rPr>
        <w:t>L’évaluation de performance d’un algorithme parallèle est importante pour connaître le “gain” obtenu par la parallélisassions par rapport à l’algorithme sé</w:t>
      </w:r>
      <w:r w:rsidRPr="00427DE7">
        <w:rPr>
          <w:rFonts w:asciiTheme="majorBidi" w:hAnsiTheme="majorBidi" w:cstheme="majorBidi"/>
          <w:sz w:val="26"/>
          <w:szCs w:val="26"/>
        </w:rPr>
        <w:t>quentiel.</w:t>
      </w:r>
    </w:p>
    <w:p w:rsidR="00BF5D44" w:rsidRPr="00427DE7" w:rsidRDefault="00AB5CAA" w:rsidP="001E74D5">
      <w:pPr>
        <w:autoSpaceDE w:val="0"/>
        <w:autoSpaceDN w:val="0"/>
        <w:adjustRightInd w:val="0"/>
        <w:spacing w:after="0" w:line="360" w:lineRule="auto"/>
        <w:ind w:firstLine="708"/>
        <w:jc w:val="both"/>
        <w:rPr>
          <w:rFonts w:asciiTheme="majorBidi" w:hAnsiTheme="majorBidi" w:cstheme="majorBidi"/>
          <w:b/>
          <w:bCs/>
          <w:sz w:val="26"/>
          <w:szCs w:val="26"/>
        </w:rPr>
      </w:pPr>
      <w:r w:rsidRPr="00427DE7">
        <w:rPr>
          <w:rFonts w:asciiTheme="majorBidi" w:hAnsiTheme="majorBidi" w:cstheme="majorBidi"/>
          <w:b/>
          <w:bCs/>
          <w:sz w:val="26"/>
          <w:szCs w:val="26"/>
        </w:rPr>
        <w:t>5</w:t>
      </w:r>
      <w:r w:rsidR="00B00AC4" w:rsidRPr="00427DE7">
        <w:rPr>
          <w:rFonts w:asciiTheme="majorBidi" w:hAnsiTheme="majorBidi" w:cstheme="majorBidi"/>
          <w:b/>
          <w:bCs/>
          <w:sz w:val="26"/>
          <w:szCs w:val="26"/>
        </w:rPr>
        <w:t>.2</w:t>
      </w:r>
      <w:r w:rsidR="00BF5D44" w:rsidRPr="00427DE7">
        <w:rPr>
          <w:rFonts w:asciiTheme="majorBidi" w:hAnsiTheme="majorBidi" w:cstheme="majorBidi"/>
          <w:b/>
          <w:bCs/>
          <w:sz w:val="26"/>
          <w:szCs w:val="26"/>
        </w:rPr>
        <w:t>.1</w:t>
      </w:r>
      <w:r w:rsidR="002C3CBB" w:rsidRPr="00427DE7">
        <w:rPr>
          <w:rFonts w:asciiTheme="majorBidi" w:hAnsiTheme="majorBidi" w:cstheme="majorBidi"/>
          <w:b/>
          <w:bCs/>
          <w:sz w:val="26"/>
          <w:szCs w:val="26"/>
        </w:rPr>
        <w:t>.</w:t>
      </w:r>
      <w:r w:rsidR="00BF5D44" w:rsidRPr="00427DE7">
        <w:rPr>
          <w:rFonts w:asciiTheme="majorBidi" w:hAnsiTheme="majorBidi" w:cstheme="majorBidi"/>
          <w:b/>
          <w:bCs/>
          <w:sz w:val="26"/>
          <w:szCs w:val="26"/>
        </w:rPr>
        <w:t xml:space="preserve">  Accélération :</w:t>
      </w:r>
    </w:p>
    <w:p w:rsidR="00133F62" w:rsidRPr="00427DE7" w:rsidRDefault="00A000B9" w:rsidP="001E74D5">
      <w:pPr>
        <w:autoSpaceDE w:val="0"/>
        <w:autoSpaceDN w:val="0"/>
        <w:adjustRightInd w:val="0"/>
        <w:spacing w:after="0" w:line="360" w:lineRule="auto"/>
        <w:ind w:firstLine="360"/>
        <w:jc w:val="both"/>
        <w:rPr>
          <w:rFonts w:asciiTheme="majorBidi" w:hAnsiTheme="majorBidi" w:cstheme="majorBidi"/>
          <w:color w:val="000000"/>
          <w:sz w:val="26"/>
          <w:szCs w:val="26"/>
        </w:rPr>
      </w:pPr>
      <w:r w:rsidRPr="00427DE7">
        <w:rPr>
          <w:rFonts w:asciiTheme="majorBidi" w:hAnsiTheme="majorBidi" w:cstheme="majorBidi"/>
          <w:color w:val="000000"/>
          <w:sz w:val="26"/>
          <w:szCs w:val="26"/>
        </w:rPr>
        <w:t>La première et probablement la plus importante mesure de performance d'un algorithme parallèle est l'accélération. Elle est le rapport entre le temps d'exécution du meilleur algorithme connu sur 1 processeur et celui de la version parallèle. Sa formule générale est:</w:t>
      </w:r>
    </w:p>
    <w:p w:rsidR="004A6141" w:rsidRPr="00427DE7" w:rsidRDefault="004A6141" w:rsidP="001E74D5">
      <w:pPr>
        <w:autoSpaceDE w:val="0"/>
        <w:autoSpaceDN w:val="0"/>
        <w:adjustRightInd w:val="0"/>
        <w:spacing w:after="0" w:line="360" w:lineRule="auto"/>
        <w:ind w:firstLine="360"/>
        <w:jc w:val="both"/>
        <w:rPr>
          <w:rFonts w:asciiTheme="majorBidi" w:hAnsiTheme="majorBidi" w:cstheme="majorBidi"/>
          <w:color w:val="000000"/>
          <w:sz w:val="26"/>
          <w:szCs w:val="26"/>
        </w:rPr>
      </w:pPr>
    </w:p>
    <w:p w:rsidR="00A000B9" w:rsidRPr="00427DE7" w:rsidRDefault="00A000B9" w:rsidP="001E74D5">
      <w:pPr>
        <w:autoSpaceDE w:val="0"/>
        <w:autoSpaceDN w:val="0"/>
        <w:adjustRightInd w:val="0"/>
        <w:spacing w:after="0" w:line="360" w:lineRule="auto"/>
        <w:ind w:firstLine="360"/>
        <w:jc w:val="both"/>
        <w:rPr>
          <w:rFonts w:asciiTheme="majorBidi" w:eastAsiaTheme="minorEastAsia" w:hAnsiTheme="majorBidi" w:cstheme="majorBidi"/>
          <w:b/>
          <w:bCs/>
          <w:sz w:val="26"/>
          <w:szCs w:val="26"/>
        </w:rPr>
      </w:pPr>
      <m:oMathPara>
        <m:oMath>
          <m:r>
            <m:rPr>
              <m:sty m:val="bi"/>
            </m:rPr>
            <w:rPr>
              <w:rFonts w:ascii="Cambria Math" w:hAnsi="Cambria Math" w:cstheme="majorBidi"/>
              <w:sz w:val="26"/>
              <w:szCs w:val="26"/>
            </w:rPr>
            <m:t>Acc</m:t>
          </m:r>
          <m:r>
            <m:rPr>
              <m:sty m:val="bi"/>
            </m:rPr>
            <w:rPr>
              <w:rFonts w:ascii="Cambria Math" w:hAnsiTheme="majorBidi" w:cstheme="majorBidi"/>
              <w:sz w:val="26"/>
              <w:szCs w:val="26"/>
            </w:rPr>
            <m:t>é</m:t>
          </m:r>
          <m:r>
            <m:rPr>
              <m:sty m:val="bi"/>
            </m:rPr>
            <w:rPr>
              <w:rFonts w:ascii="Cambria Math" w:hAnsi="Cambria Math" w:cstheme="majorBidi"/>
              <w:sz w:val="26"/>
              <w:szCs w:val="26"/>
            </w:rPr>
            <m:t>l</m:t>
          </m:r>
          <m:r>
            <m:rPr>
              <m:sty m:val="bi"/>
            </m:rPr>
            <w:rPr>
              <w:rFonts w:ascii="Cambria Math" w:hAnsiTheme="majorBidi" w:cstheme="majorBidi"/>
              <w:sz w:val="26"/>
              <w:szCs w:val="26"/>
            </w:rPr>
            <m:t>é</m:t>
          </m:r>
          <m:r>
            <m:rPr>
              <m:sty m:val="bi"/>
            </m:rPr>
            <w:rPr>
              <w:rFonts w:ascii="Cambria Math" w:hAnsi="Cambria Math" w:cstheme="majorBidi"/>
              <w:sz w:val="26"/>
              <w:szCs w:val="26"/>
            </w:rPr>
            <m:t>ration</m:t>
          </m:r>
          <m:r>
            <m:rPr>
              <m:sty m:val="bi"/>
            </m:rPr>
            <w:rPr>
              <w:rFonts w:ascii="Cambria Math" w:hAnsiTheme="majorBidi" w:cstheme="majorBidi"/>
              <w:sz w:val="26"/>
              <w:szCs w:val="26"/>
            </w:rPr>
            <m:t>=</m:t>
          </m:r>
          <m:f>
            <m:fPr>
              <m:ctrlPr>
                <w:rPr>
                  <w:rFonts w:ascii="Cambria Math" w:hAnsiTheme="majorBidi" w:cstheme="majorBidi"/>
                  <w:b/>
                  <w:bCs/>
                  <w:i/>
                  <w:sz w:val="26"/>
                  <w:szCs w:val="26"/>
                </w:rPr>
              </m:ctrlPr>
            </m:fPr>
            <m:num>
              <m:r>
                <w:rPr>
                  <w:rFonts w:ascii="Cambria Math" w:hAnsi="Cambria Math" w:cstheme="majorBidi"/>
                  <w:color w:val="000000"/>
                  <w:sz w:val="26"/>
                  <w:szCs w:val="26"/>
                </w:rPr>
                <m:t>Temps</m:t>
              </m:r>
              <m:r>
                <w:rPr>
                  <w:rFonts w:ascii="Cambria Math" w:hAnsiTheme="majorBidi" w:cstheme="majorBidi"/>
                  <w:color w:val="000000"/>
                  <w:sz w:val="26"/>
                  <w:szCs w:val="26"/>
                </w:rPr>
                <m:t xml:space="preserve"> </m:t>
              </m:r>
              <m:r>
                <w:rPr>
                  <w:rFonts w:ascii="Cambria Math" w:hAnsi="Cambria Math" w:cstheme="majorBidi"/>
                  <w:color w:val="000000"/>
                  <w:sz w:val="26"/>
                  <w:szCs w:val="26"/>
                </w:rPr>
                <m:t>d</m:t>
              </m:r>
              <m:r>
                <w:rPr>
                  <w:rFonts w:ascii="Cambria Math" w:hAnsiTheme="majorBidi" w:cstheme="majorBidi"/>
                  <w:color w:val="000000"/>
                  <w:sz w:val="26"/>
                  <w:szCs w:val="26"/>
                </w:rPr>
                <m:t>'</m:t>
              </m:r>
              <m:r>
                <w:rPr>
                  <w:rFonts w:ascii="Cambria Math" w:hAnsi="Cambria Math" w:cstheme="majorBidi"/>
                  <w:color w:val="000000"/>
                  <w:sz w:val="26"/>
                  <w:szCs w:val="26"/>
                </w:rPr>
                <m:t>ex</m:t>
              </m:r>
              <m:r>
                <w:rPr>
                  <w:rFonts w:ascii="Cambria Math" w:hAnsiTheme="majorBidi" w:cstheme="majorBidi"/>
                  <w:color w:val="000000"/>
                  <w:sz w:val="26"/>
                  <w:szCs w:val="26"/>
                </w:rPr>
                <m:t>é</m:t>
              </m:r>
              <m:r>
                <w:rPr>
                  <w:rFonts w:ascii="Cambria Math" w:hAnsi="Cambria Math" w:cstheme="majorBidi"/>
                  <w:color w:val="000000"/>
                  <w:sz w:val="26"/>
                  <w:szCs w:val="26"/>
                </w:rPr>
                <m:t>cution</m:t>
              </m:r>
              <m:r>
                <w:rPr>
                  <w:rFonts w:ascii="Cambria Math" w:hAnsiTheme="majorBidi" w:cstheme="majorBidi"/>
                  <w:color w:val="000000"/>
                  <w:sz w:val="26"/>
                  <w:szCs w:val="26"/>
                </w:rPr>
                <m:t xml:space="preserve"> </m:t>
              </m:r>
              <m:r>
                <w:rPr>
                  <w:rFonts w:ascii="Cambria Math" w:hAnsi="Cambria Math" w:cstheme="majorBidi"/>
                  <w:color w:val="000000"/>
                  <w:sz w:val="26"/>
                  <w:szCs w:val="26"/>
                </w:rPr>
                <m:t>s</m:t>
              </m:r>
              <m:r>
                <w:rPr>
                  <w:rFonts w:ascii="Cambria Math" w:hAnsiTheme="majorBidi" w:cstheme="majorBidi"/>
                  <w:color w:val="000000"/>
                  <w:sz w:val="26"/>
                  <w:szCs w:val="26"/>
                </w:rPr>
                <m:t>é</m:t>
              </m:r>
              <m:r>
                <w:rPr>
                  <w:rFonts w:ascii="Cambria Math" w:hAnsi="Cambria Math" w:cstheme="majorBidi"/>
                  <w:color w:val="000000"/>
                  <w:sz w:val="26"/>
                  <w:szCs w:val="26"/>
                </w:rPr>
                <m:t>quentiel</m:t>
              </m:r>
              <m:r>
                <w:rPr>
                  <w:rFonts w:ascii="Cambria Math" w:hAnsiTheme="majorBidi" w:cstheme="majorBidi"/>
                  <w:color w:val="000000"/>
                  <w:sz w:val="26"/>
                  <w:szCs w:val="26"/>
                </w:rPr>
                <m:t xml:space="preserve"> </m:t>
              </m:r>
            </m:num>
            <m:den>
              <m:r>
                <w:rPr>
                  <w:rFonts w:ascii="Cambria Math" w:hAnsi="Cambria Math" w:cstheme="majorBidi"/>
                  <w:color w:val="000000"/>
                  <w:sz w:val="26"/>
                  <w:szCs w:val="26"/>
                </w:rPr>
                <m:t>Temps</m:t>
              </m:r>
              <m:r>
                <w:rPr>
                  <w:rFonts w:ascii="Cambria Math" w:hAnsiTheme="majorBidi" w:cstheme="majorBidi"/>
                  <w:color w:val="000000"/>
                  <w:sz w:val="26"/>
                  <w:szCs w:val="26"/>
                </w:rPr>
                <m:t xml:space="preserve"> </m:t>
              </m:r>
              <m:r>
                <w:rPr>
                  <w:rFonts w:ascii="Cambria Math" w:hAnsi="Cambria Math" w:cstheme="majorBidi"/>
                  <w:color w:val="000000"/>
                  <w:sz w:val="26"/>
                  <w:szCs w:val="26"/>
                </w:rPr>
                <m:t>d</m:t>
              </m:r>
              <m:r>
                <w:rPr>
                  <w:rFonts w:ascii="Cambria Math" w:hAnsiTheme="majorBidi" w:cstheme="majorBidi"/>
                  <w:color w:val="000000"/>
                  <w:sz w:val="26"/>
                  <w:szCs w:val="26"/>
                </w:rPr>
                <m:t>'</m:t>
              </m:r>
              <m:r>
                <w:rPr>
                  <w:rFonts w:ascii="Cambria Math" w:hAnsi="Cambria Math" w:cstheme="majorBidi"/>
                  <w:color w:val="000000"/>
                  <w:sz w:val="26"/>
                  <w:szCs w:val="26"/>
                </w:rPr>
                <m:t>ex</m:t>
              </m:r>
              <m:r>
                <w:rPr>
                  <w:rFonts w:ascii="Cambria Math" w:hAnsiTheme="majorBidi" w:cstheme="majorBidi"/>
                  <w:color w:val="000000"/>
                  <w:sz w:val="26"/>
                  <w:szCs w:val="26"/>
                </w:rPr>
                <m:t>é</m:t>
              </m:r>
              <m:r>
                <w:rPr>
                  <w:rFonts w:ascii="Cambria Math" w:hAnsi="Cambria Math" w:cstheme="majorBidi"/>
                  <w:color w:val="000000"/>
                  <w:sz w:val="26"/>
                  <w:szCs w:val="26"/>
                </w:rPr>
                <m:t>cution</m:t>
              </m:r>
              <m:r>
                <w:rPr>
                  <w:rFonts w:ascii="Cambria Math" w:hAnsiTheme="majorBidi" w:cstheme="majorBidi"/>
                  <w:color w:val="000000"/>
                  <w:sz w:val="26"/>
                  <w:szCs w:val="26"/>
                </w:rPr>
                <m:t xml:space="preserve"> </m:t>
              </m:r>
              <m:r>
                <w:rPr>
                  <w:rFonts w:ascii="Cambria Math" w:hAnsi="Cambria Math" w:cstheme="majorBidi"/>
                  <w:color w:val="000000"/>
                  <w:sz w:val="26"/>
                  <w:szCs w:val="26"/>
                </w:rPr>
                <m:t>parall</m:t>
              </m:r>
              <m:r>
                <w:rPr>
                  <w:rFonts w:ascii="Cambria Math" w:hAnsiTheme="majorBidi" w:cstheme="majorBidi"/>
                  <w:color w:val="000000"/>
                  <w:sz w:val="26"/>
                  <w:szCs w:val="26"/>
                </w:rPr>
                <m:t>è</m:t>
              </m:r>
              <m:r>
                <w:rPr>
                  <w:rFonts w:ascii="Cambria Math" w:hAnsi="Cambria Math" w:cstheme="majorBidi"/>
                  <w:color w:val="000000"/>
                  <w:sz w:val="26"/>
                  <w:szCs w:val="26"/>
                </w:rPr>
                <m:t>le</m:t>
              </m:r>
              <m:r>
                <w:rPr>
                  <w:rFonts w:ascii="Cambria Math" w:hAnsiTheme="majorBidi" w:cstheme="majorBidi"/>
                  <w:color w:val="000000"/>
                  <w:sz w:val="26"/>
                  <w:szCs w:val="26"/>
                </w:rPr>
                <m:t xml:space="preserve"> </m:t>
              </m:r>
            </m:den>
          </m:f>
        </m:oMath>
      </m:oMathPara>
    </w:p>
    <w:p w:rsidR="004A6141" w:rsidRPr="00427DE7" w:rsidRDefault="004A6141" w:rsidP="001E74D5">
      <w:pPr>
        <w:autoSpaceDE w:val="0"/>
        <w:autoSpaceDN w:val="0"/>
        <w:adjustRightInd w:val="0"/>
        <w:spacing w:after="0" w:line="360" w:lineRule="auto"/>
        <w:ind w:firstLine="360"/>
        <w:jc w:val="both"/>
        <w:rPr>
          <w:rFonts w:asciiTheme="majorBidi" w:hAnsiTheme="majorBidi" w:cstheme="majorBidi"/>
          <w:b/>
          <w:bCs/>
          <w:sz w:val="26"/>
          <w:szCs w:val="26"/>
        </w:rPr>
      </w:pPr>
    </w:p>
    <w:p w:rsidR="00BF5D44" w:rsidRPr="00427DE7" w:rsidRDefault="00AB5CAA" w:rsidP="001E74D5">
      <w:pPr>
        <w:autoSpaceDE w:val="0"/>
        <w:autoSpaceDN w:val="0"/>
        <w:adjustRightInd w:val="0"/>
        <w:spacing w:after="0" w:line="360" w:lineRule="auto"/>
        <w:ind w:firstLine="708"/>
        <w:jc w:val="both"/>
        <w:rPr>
          <w:rFonts w:asciiTheme="majorBidi" w:hAnsiTheme="majorBidi" w:cstheme="majorBidi"/>
          <w:b/>
          <w:bCs/>
          <w:sz w:val="26"/>
          <w:szCs w:val="26"/>
        </w:rPr>
      </w:pPr>
      <w:r w:rsidRPr="00427DE7">
        <w:rPr>
          <w:rFonts w:asciiTheme="majorBidi" w:hAnsiTheme="majorBidi" w:cstheme="majorBidi"/>
          <w:b/>
          <w:bCs/>
          <w:sz w:val="26"/>
          <w:szCs w:val="26"/>
        </w:rPr>
        <w:t>5</w:t>
      </w:r>
      <w:r w:rsidR="00B00AC4" w:rsidRPr="00427DE7">
        <w:rPr>
          <w:rFonts w:asciiTheme="majorBidi" w:hAnsiTheme="majorBidi" w:cstheme="majorBidi"/>
          <w:b/>
          <w:bCs/>
          <w:sz w:val="26"/>
          <w:szCs w:val="26"/>
        </w:rPr>
        <w:t>.2</w:t>
      </w:r>
      <w:r w:rsidR="00BF5D44" w:rsidRPr="00427DE7">
        <w:rPr>
          <w:rFonts w:asciiTheme="majorBidi" w:hAnsiTheme="majorBidi" w:cstheme="majorBidi"/>
          <w:b/>
          <w:bCs/>
          <w:sz w:val="26"/>
          <w:szCs w:val="26"/>
        </w:rPr>
        <w:t>.2</w:t>
      </w:r>
      <w:r w:rsidR="002C3CBB" w:rsidRPr="00427DE7">
        <w:rPr>
          <w:rFonts w:asciiTheme="majorBidi" w:hAnsiTheme="majorBidi" w:cstheme="majorBidi"/>
          <w:b/>
          <w:bCs/>
          <w:sz w:val="26"/>
          <w:szCs w:val="26"/>
        </w:rPr>
        <w:t>.</w:t>
      </w:r>
      <w:r w:rsidR="00BF5D44" w:rsidRPr="00427DE7">
        <w:rPr>
          <w:rFonts w:asciiTheme="majorBidi" w:hAnsiTheme="majorBidi" w:cstheme="majorBidi"/>
          <w:b/>
          <w:bCs/>
          <w:sz w:val="26"/>
          <w:szCs w:val="26"/>
        </w:rPr>
        <w:t xml:space="preserve"> Efficacité</w:t>
      </w:r>
      <w:r w:rsidR="00133F62" w:rsidRPr="00427DE7">
        <w:rPr>
          <w:rFonts w:asciiTheme="majorBidi" w:hAnsiTheme="majorBidi" w:cstheme="majorBidi"/>
          <w:b/>
          <w:bCs/>
          <w:sz w:val="26"/>
          <w:szCs w:val="26"/>
        </w:rPr>
        <w:t> :</w:t>
      </w:r>
    </w:p>
    <w:p w:rsidR="00133F62" w:rsidRPr="00427DE7" w:rsidRDefault="00A000B9" w:rsidP="001E74D5">
      <w:pPr>
        <w:autoSpaceDE w:val="0"/>
        <w:autoSpaceDN w:val="0"/>
        <w:adjustRightInd w:val="0"/>
        <w:spacing w:after="0" w:line="360" w:lineRule="auto"/>
        <w:ind w:firstLine="360"/>
        <w:jc w:val="both"/>
        <w:rPr>
          <w:rFonts w:asciiTheme="majorBidi" w:hAnsiTheme="majorBidi" w:cstheme="majorBidi"/>
          <w:color w:val="000000"/>
          <w:sz w:val="26"/>
          <w:szCs w:val="26"/>
        </w:rPr>
      </w:pPr>
      <w:r w:rsidRPr="00427DE7">
        <w:rPr>
          <w:rFonts w:asciiTheme="majorBidi" w:hAnsiTheme="majorBidi" w:cstheme="majorBidi"/>
          <w:color w:val="000000"/>
          <w:sz w:val="26"/>
          <w:szCs w:val="26"/>
        </w:rPr>
        <w:t>L</w:t>
      </w:r>
      <w:r w:rsidR="00133F62" w:rsidRPr="00427DE7">
        <w:rPr>
          <w:rFonts w:asciiTheme="majorBidi" w:hAnsiTheme="majorBidi" w:cstheme="majorBidi"/>
          <w:color w:val="000000"/>
          <w:sz w:val="26"/>
          <w:szCs w:val="26"/>
        </w:rPr>
        <w:t>'efficacité donne une indication sur le taux d'utilisation des processeurs sollicités. Sa valeur est comprise entre 0 et 1 et peut être exprimée en pourcentage.</w:t>
      </w:r>
      <w:r w:rsidRPr="00427DE7">
        <w:rPr>
          <w:rFonts w:asciiTheme="majorBidi" w:hAnsiTheme="majorBidi" w:cstheme="majorBidi"/>
          <w:color w:val="000000"/>
          <w:sz w:val="26"/>
          <w:szCs w:val="26"/>
        </w:rPr>
        <w:t xml:space="preserve"> Plus la valeur de l'efficacité </w:t>
      </w:r>
      <w:r w:rsidR="00133F62" w:rsidRPr="00427DE7">
        <w:rPr>
          <w:rFonts w:asciiTheme="majorBidi" w:hAnsiTheme="majorBidi" w:cstheme="majorBidi"/>
          <w:color w:val="000000"/>
          <w:sz w:val="26"/>
          <w:szCs w:val="26"/>
        </w:rPr>
        <w:t>est proche de l, meilleures sont les performances. Une efficacité égale à 1 correspond à une accélération linéaire.</w:t>
      </w:r>
      <w:r w:rsidR="00E06241">
        <w:rPr>
          <w:rFonts w:asciiTheme="majorBidi" w:hAnsiTheme="majorBidi" w:cstheme="majorBidi"/>
          <w:color w:val="000000"/>
          <w:sz w:val="26"/>
          <w:szCs w:val="26"/>
        </w:rPr>
        <w:t xml:space="preserve"> [21</w:t>
      </w:r>
      <w:r w:rsidR="002C4582" w:rsidRPr="00427DE7">
        <w:rPr>
          <w:rFonts w:asciiTheme="majorBidi" w:hAnsiTheme="majorBidi" w:cstheme="majorBidi"/>
          <w:color w:val="000000"/>
          <w:sz w:val="26"/>
          <w:szCs w:val="26"/>
        </w:rPr>
        <w:t>]</w:t>
      </w:r>
    </w:p>
    <w:p w:rsidR="004A6141" w:rsidRPr="00427DE7" w:rsidRDefault="004A6141" w:rsidP="001E74D5">
      <w:pPr>
        <w:autoSpaceDE w:val="0"/>
        <w:autoSpaceDN w:val="0"/>
        <w:adjustRightInd w:val="0"/>
        <w:spacing w:after="0" w:line="360" w:lineRule="auto"/>
        <w:ind w:firstLine="360"/>
        <w:jc w:val="both"/>
        <w:rPr>
          <w:rFonts w:asciiTheme="majorBidi" w:hAnsiTheme="majorBidi" w:cstheme="majorBidi"/>
          <w:color w:val="000000"/>
          <w:sz w:val="26"/>
          <w:szCs w:val="26"/>
        </w:rPr>
      </w:pPr>
    </w:p>
    <w:p w:rsidR="00A000B9" w:rsidRPr="00427DE7" w:rsidRDefault="00A000B9" w:rsidP="001E74D5">
      <w:pPr>
        <w:autoSpaceDE w:val="0"/>
        <w:autoSpaceDN w:val="0"/>
        <w:adjustRightInd w:val="0"/>
        <w:spacing w:after="0" w:line="360" w:lineRule="auto"/>
        <w:ind w:firstLine="360"/>
        <w:jc w:val="both"/>
        <w:rPr>
          <w:rFonts w:asciiTheme="majorBidi" w:eastAsiaTheme="minorEastAsia" w:hAnsiTheme="majorBidi" w:cstheme="majorBidi"/>
          <w:iCs/>
          <w:color w:val="000000"/>
          <w:sz w:val="26"/>
          <w:szCs w:val="26"/>
        </w:rPr>
      </w:pPr>
      <m:oMathPara>
        <m:oMath>
          <m:r>
            <w:rPr>
              <w:rFonts w:ascii="Cambria Math" w:hAnsi="Cambria Math" w:cstheme="majorBidi"/>
              <w:color w:val="000000"/>
              <w:sz w:val="26"/>
              <w:szCs w:val="26"/>
            </w:rPr>
            <m:t>Efficacit</m:t>
          </m:r>
          <m:r>
            <w:rPr>
              <w:rFonts w:ascii="Cambria Math" w:hAnsiTheme="majorBidi" w:cstheme="majorBidi"/>
              <w:color w:val="000000"/>
              <w:sz w:val="26"/>
              <w:szCs w:val="26"/>
            </w:rPr>
            <m:t>é</m:t>
          </m:r>
          <m:r>
            <w:rPr>
              <w:rFonts w:ascii="Cambria Math" w:hAnsiTheme="majorBidi" w:cstheme="majorBidi"/>
              <w:color w:val="000000"/>
              <w:sz w:val="26"/>
              <w:szCs w:val="26"/>
            </w:rPr>
            <m:t>=</m:t>
          </m:r>
          <m:f>
            <m:fPr>
              <m:ctrlPr>
                <w:rPr>
                  <w:rFonts w:ascii="Cambria Math" w:hAnsiTheme="majorBidi" w:cstheme="majorBidi"/>
                  <w:i/>
                  <w:iCs/>
                  <w:color w:val="000000"/>
                  <w:sz w:val="26"/>
                  <w:szCs w:val="26"/>
                </w:rPr>
              </m:ctrlPr>
            </m:fPr>
            <m:num>
              <m:r>
                <w:rPr>
                  <w:rFonts w:ascii="Cambria Math" w:hAnsi="Cambria Math" w:cstheme="majorBidi"/>
                  <w:color w:val="000000"/>
                  <w:sz w:val="26"/>
                  <w:szCs w:val="26"/>
                </w:rPr>
                <m:t>Acc</m:t>
              </m:r>
              <m:r>
                <w:rPr>
                  <w:rFonts w:ascii="Cambria Math" w:hAnsiTheme="majorBidi" w:cstheme="majorBidi"/>
                  <w:color w:val="000000"/>
                  <w:sz w:val="26"/>
                  <w:szCs w:val="26"/>
                </w:rPr>
                <m:t>é</m:t>
              </m:r>
              <m:r>
                <w:rPr>
                  <w:rFonts w:ascii="Cambria Math" w:hAnsi="Cambria Math" w:cstheme="majorBidi"/>
                  <w:color w:val="000000"/>
                  <w:sz w:val="26"/>
                  <w:szCs w:val="26"/>
                </w:rPr>
                <m:t>l</m:t>
              </m:r>
              <m:r>
                <w:rPr>
                  <w:rFonts w:ascii="Cambria Math" w:hAnsiTheme="majorBidi" w:cstheme="majorBidi"/>
                  <w:color w:val="000000"/>
                  <w:sz w:val="26"/>
                  <w:szCs w:val="26"/>
                </w:rPr>
                <m:t>é</m:t>
              </m:r>
              <m:r>
                <w:rPr>
                  <w:rFonts w:ascii="Cambria Math" w:hAnsi="Cambria Math" w:cstheme="majorBidi"/>
                  <w:color w:val="000000"/>
                  <w:sz w:val="26"/>
                  <w:szCs w:val="26"/>
                </w:rPr>
                <m:t>ration</m:t>
              </m:r>
              <m:r>
                <w:rPr>
                  <w:rFonts w:ascii="Cambria Math" w:hAnsiTheme="majorBidi" w:cstheme="majorBidi"/>
                  <w:color w:val="000000"/>
                  <w:sz w:val="26"/>
                  <w:szCs w:val="26"/>
                </w:rPr>
                <m:t xml:space="preserve"> </m:t>
              </m:r>
            </m:num>
            <m:den>
              <m:r>
                <w:rPr>
                  <w:rFonts w:ascii="Cambria Math" w:hAnsiTheme="majorBidi" w:cstheme="majorBidi"/>
                  <w:color w:val="000000"/>
                  <w:sz w:val="26"/>
                  <w:szCs w:val="26"/>
                </w:rPr>
                <m:t>p</m:t>
              </m:r>
            </m:den>
          </m:f>
          <m:r>
            <w:rPr>
              <w:rFonts w:ascii="Cambria Math" w:eastAsiaTheme="minorEastAsia" w:hAnsiTheme="majorBidi" w:cstheme="majorBidi"/>
              <w:color w:val="000000"/>
              <w:sz w:val="26"/>
              <w:szCs w:val="26"/>
            </w:rPr>
            <m:t>=</m:t>
          </m:r>
          <m:f>
            <m:fPr>
              <m:ctrlPr>
                <w:rPr>
                  <w:rFonts w:ascii="Cambria Math" w:eastAsiaTheme="minorEastAsia" w:hAnsiTheme="majorBidi" w:cstheme="majorBidi"/>
                  <w:i/>
                  <w:iCs/>
                  <w:color w:val="000000"/>
                  <w:sz w:val="26"/>
                  <w:szCs w:val="26"/>
                </w:rPr>
              </m:ctrlPr>
            </m:fPr>
            <m:num>
              <m:r>
                <w:rPr>
                  <w:rFonts w:ascii="Cambria Math" w:hAnsi="Cambria Math" w:cstheme="majorBidi"/>
                  <w:color w:val="000000"/>
                  <w:sz w:val="26"/>
                  <w:szCs w:val="26"/>
                </w:rPr>
                <m:t>Temps</m:t>
              </m:r>
              <m:r>
                <w:rPr>
                  <w:rFonts w:ascii="Cambria Math" w:hAnsiTheme="majorBidi" w:cstheme="majorBidi"/>
                  <w:color w:val="000000"/>
                  <w:sz w:val="26"/>
                  <w:szCs w:val="26"/>
                </w:rPr>
                <m:t xml:space="preserve"> </m:t>
              </m:r>
              <m:r>
                <w:rPr>
                  <w:rFonts w:ascii="Cambria Math" w:hAnsi="Cambria Math" w:cstheme="majorBidi"/>
                  <w:color w:val="000000"/>
                  <w:sz w:val="26"/>
                  <w:szCs w:val="26"/>
                </w:rPr>
                <m:t>d</m:t>
              </m:r>
              <m:r>
                <w:rPr>
                  <w:rFonts w:ascii="Cambria Math" w:hAnsiTheme="majorBidi" w:cstheme="majorBidi"/>
                  <w:color w:val="000000"/>
                  <w:sz w:val="26"/>
                  <w:szCs w:val="26"/>
                </w:rPr>
                <m:t>'</m:t>
              </m:r>
              <m:r>
                <w:rPr>
                  <w:rFonts w:ascii="Cambria Math" w:hAnsi="Cambria Math" w:cstheme="majorBidi"/>
                  <w:color w:val="000000"/>
                  <w:sz w:val="26"/>
                  <w:szCs w:val="26"/>
                </w:rPr>
                <m:t>ex</m:t>
              </m:r>
              <m:r>
                <w:rPr>
                  <w:rFonts w:ascii="Cambria Math" w:hAnsiTheme="majorBidi" w:cstheme="majorBidi"/>
                  <w:color w:val="000000"/>
                  <w:sz w:val="26"/>
                  <w:szCs w:val="26"/>
                </w:rPr>
                <m:t>é</m:t>
              </m:r>
              <m:r>
                <w:rPr>
                  <w:rFonts w:ascii="Cambria Math" w:hAnsi="Cambria Math" w:cstheme="majorBidi"/>
                  <w:color w:val="000000"/>
                  <w:sz w:val="26"/>
                  <w:szCs w:val="26"/>
                </w:rPr>
                <m:t>clltion</m:t>
              </m:r>
              <m:r>
                <w:rPr>
                  <w:rFonts w:ascii="Cambria Math" w:hAnsiTheme="majorBidi" w:cstheme="majorBidi"/>
                  <w:color w:val="000000"/>
                  <w:sz w:val="26"/>
                  <w:szCs w:val="26"/>
                </w:rPr>
                <m:t xml:space="preserve"> </m:t>
              </m:r>
              <m:r>
                <w:rPr>
                  <w:rFonts w:ascii="Cambria Math" w:hAnsi="Cambria Math" w:cstheme="majorBidi"/>
                  <w:color w:val="000000"/>
                  <w:sz w:val="26"/>
                  <w:szCs w:val="26"/>
                </w:rPr>
                <m:t>S</m:t>
              </m:r>
              <m:r>
                <w:rPr>
                  <w:rFonts w:ascii="Cambria Math" w:hAnsiTheme="majorBidi" w:cstheme="majorBidi"/>
                  <w:color w:val="000000"/>
                  <w:sz w:val="26"/>
                  <w:szCs w:val="26"/>
                </w:rPr>
                <m:t>é</m:t>
              </m:r>
              <m:r>
                <w:rPr>
                  <w:rFonts w:ascii="Cambria Math" w:hAnsi="Cambria Math" w:cstheme="majorBidi"/>
                  <w:color w:val="000000"/>
                  <w:sz w:val="26"/>
                  <w:szCs w:val="26"/>
                </w:rPr>
                <m:t>qllentiel</m:t>
              </m:r>
            </m:num>
            <m:den>
              <m:r>
                <w:rPr>
                  <w:rFonts w:ascii="Cambria Math" w:hAnsi="Cambria Math" w:cstheme="majorBidi"/>
                  <w:color w:val="000000"/>
                  <w:sz w:val="26"/>
                  <w:szCs w:val="26"/>
                </w:rPr>
                <m:t>Temps</m:t>
              </m:r>
              <m:r>
                <w:rPr>
                  <w:rFonts w:ascii="Cambria Math" w:hAnsiTheme="majorBidi" w:cstheme="majorBidi"/>
                  <w:color w:val="000000"/>
                  <w:sz w:val="26"/>
                  <w:szCs w:val="26"/>
                </w:rPr>
                <m:t xml:space="preserve"> </m:t>
              </m:r>
              <m:r>
                <w:rPr>
                  <w:rFonts w:ascii="Cambria Math" w:hAnsi="Cambria Math" w:cstheme="majorBidi"/>
                  <w:color w:val="000000"/>
                  <w:sz w:val="26"/>
                  <w:szCs w:val="26"/>
                </w:rPr>
                <m:t>d</m:t>
              </m:r>
              <m:r>
                <w:rPr>
                  <w:rFonts w:ascii="Cambria Math" w:hAnsiTheme="majorBidi" w:cstheme="majorBidi"/>
                  <w:color w:val="000000"/>
                  <w:sz w:val="26"/>
                  <w:szCs w:val="26"/>
                </w:rPr>
                <m:t>'</m:t>
              </m:r>
              <m:r>
                <w:rPr>
                  <w:rFonts w:ascii="Cambria Math" w:hAnsi="Cambria Math" w:cstheme="majorBidi"/>
                  <w:color w:val="000000"/>
                  <w:sz w:val="26"/>
                  <w:szCs w:val="26"/>
                </w:rPr>
                <m:t>ex</m:t>
              </m:r>
              <m:r>
                <w:rPr>
                  <w:rFonts w:ascii="Cambria Math" w:hAnsiTheme="majorBidi" w:cstheme="majorBidi"/>
                  <w:color w:val="000000"/>
                  <w:sz w:val="26"/>
                  <w:szCs w:val="26"/>
                </w:rPr>
                <m:t>é</m:t>
              </m:r>
              <m:r>
                <w:rPr>
                  <w:rFonts w:ascii="Cambria Math" w:hAnsi="Cambria Math" w:cstheme="majorBidi"/>
                  <w:color w:val="000000"/>
                  <w:sz w:val="26"/>
                  <w:szCs w:val="26"/>
                </w:rPr>
                <m:t>clltion</m:t>
              </m:r>
              <m:r>
                <w:rPr>
                  <w:rFonts w:ascii="Cambria Math" w:hAnsiTheme="majorBidi" w:cstheme="majorBidi"/>
                  <w:color w:val="000000"/>
                  <w:sz w:val="26"/>
                  <w:szCs w:val="26"/>
                </w:rPr>
                <m:t xml:space="preserve"> </m:t>
              </m:r>
              <m:r>
                <w:rPr>
                  <w:rFonts w:ascii="Cambria Math" w:hAnsi="Cambria Math" w:cstheme="majorBidi"/>
                  <w:color w:val="000000"/>
                  <w:sz w:val="26"/>
                  <w:szCs w:val="26"/>
                </w:rPr>
                <m:t>Parall</m:t>
              </m:r>
              <m:r>
                <w:rPr>
                  <w:rFonts w:ascii="Cambria Math" w:hAnsiTheme="majorBidi" w:cstheme="majorBidi"/>
                  <w:color w:val="000000"/>
                  <w:sz w:val="26"/>
                  <w:szCs w:val="26"/>
                </w:rPr>
                <m:t>è</m:t>
              </m:r>
              <m:r>
                <w:rPr>
                  <w:rFonts w:ascii="Cambria Math" w:hAnsi="Cambria Math" w:cstheme="majorBidi"/>
                  <w:color w:val="000000"/>
                  <w:sz w:val="26"/>
                  <w:szCs w:val="26"/>
                </w:rPr>
                <m:t>le</m:t>
              </m:r>
              <m:r>
                <w:rPr>
                  <w:rFonts w:ascii="Cambria Math" w:hAnsiTheme="majorBidi" w:cstheme="majorBidi"/>
                  <w:color w:val="000000"/>
                  <w:sz w:val="26"/>
                  <w:szCs w:val="26"/>
                </w:rPr>
                <m:t xml:space="preserve"> </m:t>
              </m:r>
              <m:r>
                <m:rPr>
                  <m:sty m:val="p"/>
                </m:rPr>
                <w:rPr>
                  <w:rFonts w:ascii="Cambria Math" w:hAnsiTheme="majorBidi" w:cstheme="majorBidi"/>
                  <w:color w:val="000000"/>
                  <w:sz w:val="26"/>
                  <w:szCs w:val="26"/>
                </w:rPr>
                <m:t xml:space="preserve">x </m:t>
              </m:r>
              <m:r>
                <w:rPr>
                  <w:rFonts w:ascii="Cambria Math" w:hAnsi="Cambria Math" w:cstheme="majorBidi"/>
                  <w:color w:val="000000"/>
                  <w:sz w:val="26"/>
                  <w:szCs w:val="26"/>
                </w:rPr>
                <m:t>p</m:t>
              </m:r>
              <m:r>
                <w:rPr>
                  <w:rFonts w:ascii="Cambria Math" w:hAnsiTheme="majorBidi" w:cstheme="majorBidi"/>
                  <w:color w:val="000000"/>
                  <w:sz w:val="26"/>
                  <w:szCs w:val="26"/>
                </w:rPr>
                <m:t xml:space="preserve"> </m:t>
              </m:r>
            </m:den>
          </m:f>
        </m:oMath>
      </m:oMathPara>
    </w:p>
    <w:p w:rsidR="00A000B9" w:rsidRPr="00427DE7" w:rsidRDefault="00A000B9" w:rsidP="001E74D5">
      <w:pPr>
        <w:autoSpaceDE w:val="0"/>
        <w:autoSpaceDN w:val="0"/>
        <w:adjustRightInd w:val="0"/>
        <w:spacing w:after="0" w:line="360" w:lineRule="auto"/>
        <w:ind w:firstLine="360"/>
        <w:jc w:val="both"/>
        <w:rPr>
          <w:rFonts w:asciiTheme="majorBidi" w:hAnsiTheme="majorBidi" w:cstheme="majorBidi"/>
          <w:b/>
          <w:bCs/>
          <w:sz w:val="26"/>
          <w:szCs w:val="26"/>
        </w:rPr>
      </w:pPr>
    </w:p>
    <w:p w:rsidR="000A4460" w:rsidRPr="00427DE7" w:rsidRDefault="000A4460" w:rsidP="001E74D5">
      <w:pPr>
        <w:autoSpaceDE w:val="0"/>
        <w:autoSpaceDN w:val="0"/>
        <w:adjustRightInd w:val="0"/>
        <w:spacing w:after="0" w:line="360" w:lineRule="auto"/>
        <w:ind w:firstLine="360"/>
        <w:jc w:val="both"/>
        <w:rPr>
          <w:rFonts w:asciiTheme="majorBidi" w:hAnsiTheme="majorBidi" w:cstheme="majorBidi"/>
          <w:b/>
          <w:bCs/>
          <w:sz w:val="26"/>
          <w:szCs w:val="26"/>
        </w:rPr>
      </w:pPr>
    </w:p>
    <w:p w:rsidR="00133F62" w:rsidRPr="00427DE7" w:rsidRDefault="00AB5CAA" w:rsidP="001E74D5">
      <w:pPr>
        <w:autoSpaceDE w:val="0"/>
        <w:autoSpaceDN w:val="0"/>
        <w:adjustRightInd w:val="0"/>
        <w:spacing w:after="0" w:line="360" w:lineRule="auto"/>
        <w:ind w:firstLine="708"/>
        <w:jc w:val="both"/>
        <w:rPr>
          <w:rFonts w:asciiTheme="majorBidi" w:hAnsiTheme="majorBidi" w:cstheme="majorBidi"/>
          <w:b/>
          <w:bCs/>
          <w:sz w:val="26"/>
          <w:szCs w:val="26"/>
        </w:rPr>
      </w:pPr>
      <w:r w:rsidRPr="00427DE7">
        <w:rPr>
          <w:rFonts w:asciiTheme="majorBidi" w:hAnsiTheme="majorBidi" w:cstheme="majorBidi"/>
          <w:b/>
          <w:bCs/>
          <w:sz w:val="26"/>
          <w:szCs w:val="26"/>
        </w:rPr>
        <w:t>5</w:t>
      </w:r>
      <w:r w:rsidR="00133F62" w:rsidRPr="00427DE7">
        <w:rPr>
          <w:rFonts w:asciiTheme="majorBidi" w:hAnsiTheme="majorBidi" w:cstheme="majorBidi"/>
          <w:b/>
          <w:bCs/>
          <w:sz w:val="26"/>
          <w:szCs w:val="26"/>
        </w:rPr>
        <w:t>.2.3</w:t>
      </w:r>
      <w:r w:rsidR="002C3CBB" w:rsidRPr="00427DE7">
        <w:rPr>
          <w:rFonts w:asciiTheme="majorBidi" w:hAnsiTheme="majorBidi" w:cstheme="majorBidi"/>
          <w:b/>
          <w:bCs/>
          <w:sz w:val="26"/>
          <w:szCs w:val="26"/>
        </w:rPr>
        <w:t>.</w:t>
      </w:r>
      <w:r w:rsidR="00133F62" w:rsidRPr="00427DE7">
        <w:rPr>
          <w:rFonts w:asciiTheme="majorBidi" w:hAnsiTheme="majorBidi" w:cstheme="majorBidi"/>
          <w:b/>
          <w:bCs/>
          <w:sz w:val="26"/>
          <w:szCs w:val="26"/>
        </w:rPr>
        <w:t xml:space="preserve"> Iso</w:t>
      </w:r>
      <w:r w:rsidR="00133F62" w:rsidRPr="00427DE7">
        <w:rPr>
          <w:rFonts w:asciiTheme="majorBidi" w:hAnsiTheme="majorBidi" w:cstheme="majorBidi"/>
          <w:b/>
          <w:bCs/>
          <w:sz w:val="26"/>
          <w:szCs w:val="26"/>
        </w:rPr>
        <w:softHyphen/>
      </w:r>
      <w:r w:rsidR="00A000B9" w:rsidRPr="00427DE7">
        <w:rPr>
          <w:rFonts w:asciiTheme="majorBidi" w:hAnsiTheme="majorBidi" w:cstheme="majorBidi"/>
          <w:b/>
          <w:bCs/>
          <w:sz w:val="26"/>
          <w:szCs w:val="26"/>
        </w:rPr>
        <w:t>-</w:t>
      </w:r>
      <w:r w:rsidR="00133F62" w:rsidRPr="00427DE7">
        <w:rPr>
          <w:rFonts w:asciiTheme="majorBidi" w:hAnsiTheme="majorBidi" w:cstheme="majorBidi"/>
          <w:b/>
          <w:bCs/>
          <w:sz w:val="26"/>
          <w:szCs w:val="26"/>
        </w:rPr>
        <w:t>efficacité :</w:t>
      </w:r>
    </w:p>
    <w:p w:rsidR="00424863" w:rsidRPr="00427DE7" w:rsidRDefault="00133F62"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 xml:space="preserve">L'accélération et l'efficacité dépendent de la taille du problème et du nombre de processeurs. En fixant la taille du problème, il est possible d'étudier l'évolution de ces indicateurs en fonction du nombre de processeurs. L'inverse est également possible, c'està- dire qu'en fixant le nombre de processeurs, on peut étudier l'évolution de l'accélération et de l'efficacité en fonction de la taille du problème à résoudre. L'iso-efficacité représente la relation qu'il doit y avoir entre le nombre de processeurs </w:t>
      </w:r>
      <w:r w:rsidRPr="00427DE7">
        <w:rPr>
          <w:rFonts w:asciiTheme="majorBidi" w:hAnsiTheme="majorBidi" w:cstheme="majorBidi"/>
          <w:i/>
          <w:iCs/>
          <w:sz w:val="26"/>
          <w:szCs w:val="26"/>
        </w:rPr>
        <w:t xml:space="preserve">p </w:t>
      </w:r>
      <w:r w:rsidRPr="00427DE7">
        <w:rPr>
          <w:rFonts w:asciiTheme="majorBidi" w:hAnsiTheme="majorBidi" w:cstheme="majorBidi"/>
          <w:sz w:val="26"/>
          <w:szCs w:val="26"/>
        </w:rPr>
        <w:t xml:space="preserve">et la taille du problème </w:t>
      </w:r>
      <w:r w:rsidRPr="00427DE7">
        <w:rPr>
          <w:rFonts w:asciiTheme="majorBidi" w:hAnsiTheme="majorBidi" w:cstheme="majorBidi"/>
          <w:i/>
          <w:iCs/>
          <w:sz w:val="26"/>
          <w:szCs w:val="26"/>
        </w:rPr>
        <w:t xml:space="preserve">n </w:t>
      </w:r>
      <w:r w:rsidRPr="00427DE7">
        <w:rPr>
          <w:rFonts w:asciiTheme="majorBidi" w:hAnsiTheme="majorBidi" w:cstheme="majorBidi"/>
          <w:sz w:val="26"/>
          <w:szCs w:val="26"/>
        </w:rPr>
        <w:t>pour qu'une certaine efficacité donnée soit atteinte. Cette relation peut être utile pour déterminer le nombre idéal de processeurs pour une instance de problème donnée ou pour estimer la taille minimale que devrait avoir un problème pour être efficace avec un nombre déterminé de processeurs.[</w:t>
      </w:r>
      <w:r w:rsidR="006022EA" w:rsidRPr="00427DE7">
        <w:rPr>
          <w:rFonts w:asciiTheme="majorBidi" w:hAnsiTheme="majorBidi" w:cstheme="majorBidi"/>
          <w:sz w:val="26"/>
          <w:szCs w:val="26"/>
        </w:rPr>
        <w:t>21</w:t>
      </w:r>
      <w:r w:rsidRPr="00427DE7">
        <w:rPr>
          <w:rFonts w:asciiTheme="majorBidi" w:hAnsiTheme="majorBidi" w:cstheme="majorBidi"/>
          <w:sz w:val="26"/>
          <w:szCs w:val="26"/>
        </w:rPr>
        <w:t>]</w:t>
      </w:r>
    </w:p>
    <w:p w:rsidR="00424863" w:rsidRPr="00334E9E" w:rsidRDefault="00424863" w:rsidP="001E74D5">
      <w:pPr>
        <w:autoSpaceDE w:val="0"/>
        <w:autoSpaceDN w:val="0"/>
        <w:adjustRightInd w:val="0"/>
        <w:spacing w:after="0" w:line="360" w:lineRule="auto"/>
        <w:jc w:val="both"/>
        <w:rPr>
          <w:rFonts w:asciiTheme="majorBidi" w:hAnsiTheme="majorBidi" w:cstheme="majorBidi"/>
          <w:sz w:val="24"/>
          <w:szCs w:val="24"/>
        </w:rPr>
      </w:pPr>
    </w:p>
    <w:p w:rsidR="00424863" w:rsidRPr="00FB482D" w:rsidRDefault="00FB482D" w:rsidP="00FB482D">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 xml:space="preserve">     6.</w:t>
      </w:r>
      <w:r w:rsidR="00424863" w:rsidRPr="00FB482D">
        <w:rPr>
          <w:rFonts w:asciiTheme="majorBidi" w:hAnsiTheme="majorBidi" w:cstheme="majorBidi"/>
          <w:b/>
          <w:bCs/>
          <w:sz w:val="32"/>
          <w:szCs w:val="32"/>
        </w:rPr>
        <w:t>Conclusion :</w:t>
      </w:r>
    </w:p>
    <w:p w:rsidR="00E73AD4" w:rsidRPr="00427DE7" w:rsidRDefault="00E73AD4"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Dans ce chapitre, nous avons présenté quelques notions sur la programmation parallèle. Nous avons vu que plusieurs types d’architectures parallèles existent pour rendre en pratique possible l’exécution des programmes parallèles. Mais chaque type d’architecture a ses particularités (</w:t>
      </w:r>
      <w:r w:rsidRPr="00427DE7">
        <w:rPr>
          <w:rFonts w:asciiTheme="majorBidi" w:hAnsiTheme="majorBidi" w:cstheme="majorBidi"/>
          <w:i/>
          <w:iCs/>
          <w:sz w:val="26"/>
          <w:szCs w:val="26"/>
        </w:rPr>
        <w:t xml:space="preserve">e.g. </w:t>
      </w:r>
      <w:r w:rsidRPr="00427DE7">
        <w:rPr>
          <w:rFonts w:asciiTheme="majorBidi" w:hAnsiTheme="majorBidi" w:cstheme="majorBidi"/>
          <w:sz w:val="26"/>
          <w:szCs w:val="26"/>
        </w:rPr>
        <w:t>mémoire partagée ou distribuée). Deux modèles basés sur des architectures à mémoire partagée et distribuée qui sont utilisés couramment ont  présentés.</w:t>
      </w:r>
    </w:p>
    <w:p w:rsidR="00424863" w:rsidRDefault="00424863" w:rsidP="001E74D5">
      <w:pPr>
        <w:autoSpaceDE w:val="0"/>
        <w:autoSpaceDN w:val="0"/>
        <w:adjustRightInd w:val="0"/>
        <w:spacing w:after="0" w:line="360" w:lineRule="auto"/>
        <w:ind w:firstLine="360"/>
        <w:jc w:val="both"/>
        <w:rPr>
          <w:rFonts w:asciiTheme="majorBidi" w:hAnsiTheme="majorBidi" w:cstheme="majorBidi"/>
          <w:sz w:val="26"/>
          <w:szCs w:val="26"/>
        </w:rPr>
      </w:pPr>
      <w:r w:rsidRPr="00427DE7">
        <w:rPr>
          <w:rFonts w:asciiTheme="majorBidi" w:hAnsiTheme="majorBidi" w:cstheme="majorBidi"/>
          <w:sz w:val="26"/>
          <w:szCs w:val="26"/>
        </w:rPr>
        <w:t>Le parallélisme est utilisé pour la résolution de problèmes complexes nécessitant des algorithmes coûteux en temps d'exécution. Dans le contexte d'algorithmes exacts produisant une solution déterminée et optimale à un problème donné, les principaux buts recherchés sont de réduire le temps de résolution, c'est-à-dire d'obtenir cette solution plus rapidement, et de s'attaquer à des instances de plus grande taille</w:t>
      </w:r>
      <w:r w:rsidR="00E73AD4" w:rsidRPr="00427DE7">
        <w:rPr>
          <w:rFonts w:asciiTheme="majorBidi" w:hAnsiTheme="majorBidi" w:cstheme="majorBidi"/>
          <w:sz w:val="26"/>
          <w:szCs w:val="26"/>
        </w:rPr>
        <w:t>.</w:t>
      </w:r>
    </w:p>
    <w:p w:rsidR="00931FF8" w:rsidRDefault="00931FF8" w:rsidP="001E74D5">
      <w:pPr>
        <w:autoSpaceDE w:val="0"/>
        <w:autoSpaceDN w:val="0"/>
        <w:adjustRightInd w:val="0"/>
        <w:spacing w:after="0" w:line="360" w:lineRule="auto"/>
        <w:ind w:firstLine="360"/>
        <w:jc w:val="both"/>
        <w:rPr>
          <w:rFonts w:asciiTheme="majorBidi" w:hAnsiTheme="majorBidi" w:cstheme="majorBidi"/>
          <w:sz w:val="26"/>
          <w:szCs w:val="26"/>
        </w:rPr>
      </w:pPr>
    </w:p>
    <w:p w:rsidR="00991AAB" w:rsidRPr="00334E9E" w:rsidRDefault="00991AAB" w:rsidP="001E74D5">
      <w:pPr>
        <w:spacing w:line="360" w:lineRule="auto"/>
        <w:jc w:val="both"/>
        <w:rPr>
          <w:rFonts w:asciiTheme="majorBidi" w:hAnsiTheme="majorBidi" w:cstheme="majorBidi"/>
          <w:sz w:val="24"/>
          <w:szCs w:val="24"/>
        </w:rPr>
      </w:pPr>
    </w:p>
    <w:sectPr w:rsidR="00991AAB" w:rsidRPr="00334E9E" w:rsidSect="00132E94">
      <w:headerReference w:type="default" r:id="rId7"/>
      <w:footerReference w:type="default" r:id="rId8"/>
      <w:footerReference w:type="first" r:id="rId9"/>
      <w:pgSz w:w="11906" w:h="16838"/>
      <w:pgMar w:top="1417" w:right="1417" w:bottom="1417" w:left="1417" w:header="708" w:footer="708" w:gutter="0"/>
      <w:pgNumType w:start="2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5A2" w:rsidRDefault="000E15A2" w:rsidP="009F3D5B">
      <w:pPr>
        <w:spacing w:after="0" w:line="240" w:lineRule="auto"/>
      </w:pPr>
      <w:r>
        <w:separator/>
      </w:r>
    </w:p>
  </w:endnote>
  <w:endnote w:type="continuationSeparator" w:id="1">
    <w:p w:rsidR="000E15A2" w:rsidRDefault="000E15A2" w:rsidP="009F3D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OpenSymbol">
    <w:altName w:val="Arial Unicode MS"/>
    <w:panose1 w:val="00000000000000000000"/>
    <w:charset w:val="81"/>
    <w:family w:val="auto"/>
    <w:notTrueType/>
    <w:pitch w:val="default"/>
    <w:sig w:usb0="00000001" w:usb1="09060000" w:usb2="00000010" w:usb3="00000000" w:csb0="00080000"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9224"/>
      <w:docPartObj>
        <w:docPartGallery w:val="Page Numbers (Bottom of Page)"/>
        <w:docPartUnique/>
      </w:docPartObj>
    </w:sdtPr>
    <w:sdtContent>
      <w:p w:rsidR="00FF4A87" w:rsidRDefault="00F0631D">
        <w:pPr>
          <w:pStyle w:val="a9"/>
          <w:jc w:val="center"/>
        </w:pPr>
        <w:r>
          <w:pict>
            <v:shapetype id="_x0000_t110" coordsize="21600,21600" o:spt="110" path="m10800,l,10800,10800,21600,21600,10800xe">
              <v:stroke joinstyle="miter"/>
              <v:path gradientshapeok="t" o:connecttype="rect" textboxrect="5400,5400,16200,16200"/>
            </v:shapetype>
            <v:shape id="_x0000_s22530"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FF4A87" w:rsidRDefault="00CD3FED">
        <w:pPr>
          <w:pStyle w:val="a9"/>
          <w:jc w:val="center"/>
        </w:pPr>
        <w:fldSimple w:instr=" PAGE    \* MERGEFORMAT ">
          <w:r w:rsidR="00F0631D" w:rsidRPr="00F0631D">
            <w:rPr>
              <w:rFonts w:cs="Calibri"/>
              <w:noProof/>
              <w:lang w:val="ar-SA"/>
            </w:rPr>
            <w:t>27</w:t>
          </w:r>
        </w:fldSimple>
      </w:p>
    </w:sdtContent>
  </w:sdt>
  <w:p w:rsidR="000A4460" w:rsidRDefault="000A446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9201"/>
      <w:docPartObj>
        <w:docPartGallery w:val="Page Numbers (Bottom of Page)"/>
        <w:docPartUnique/>
      </w:docPartObj>
    </w:sdtPr>
    <w:sdtContent>
      <w:p w:rsidR="00894642" w:rsidRDefault="00F0631D">
        <w:pPr>
          <w:pStyle w:val="a9"/>
          <w:jc w:val="center"/>
        </w:pPr>
        <w:r>
          <w:pict>
            <v:shapetype id="_x0000_t110" coordsize="21600,21600" o:spt="110" path="m10800,l,10800,10800,21600,21600,10800xe">
              <v:stroke joinstyle="miter"/>
              <v:path gradientshapeok="t" o:connecttype="rect" textboxrect="5400,5400,16200,16200"/>
            </v:shapetype>
            <v:shape id="_x0000_s22529"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894642" w:rsidRDefault="00CD3FED">
        <w:pPr>
          <w:pStyle w:val="a9"/>
          <w:jc w:val="center"/>
        </w:pPr>
        <w:fldSimple w:instr=" PAGE    \* MERGEFORMAT ">
          <w:r w:rsidR="00F0631D" w:rsidRPr="00F0631D">
            <w:rPr>
              <w:rFonts w:cs="Calibri"/>
              <w:noProof/>
              <w:lang w:val="ar-SA"/>
            </w:rPr>
            <w:t>22</w:t>
          </w:r>
        </w:fldSimple>
      </w:p>
    </w:sdtContent>
  </w:sdt>
  <w:p w:rsidR="00894642" w:rsidRDefault="008946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5A2" w:rsidRDefault="000E15A2" w:rsidP="009F3D5B">
      <w:pPr>
        <w:spacing w:after="0" w:line="240" w:lineRule="auto"/>
      </w:pPr>
      <w:r>
        <w:separator/>
      </w:r>
    </w:p>
  </w:footnote>
  <w:footnote w:type="continuationSeparator" w:id="1">
    <w:p w:rsidR="000E15A2" w:rsidRDefault="000E15A2" w:rsidP="009F3D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0" w:rsidRPr="009F3D5B" w:rsidRDefault="000A4460" w:rsidP="009F3D5B">
    <w:pPr>
      <w:pStyle w:val="a8"/>
      <w:pBdr>
        <w:bottom w:val="thickThinSmallGap" w:sz="24" w:space="1" w:color="622423" w:themeColor="accent2" w:themeShade="7F"/>
      </w:pBdr>
      <w:rPr>
        <w:rFonts w:asciiTheme="majorHAnsi" w:eastAsiaTheme="majorEastAsia" w:hAnsiTheme="majorHAnsi" w:cstheme="majorBidi"/>
        <w:b/>
        <w:bCs/>
        <w:sz w:val="18"/>
        <w:szCs w:val="18"/>
      </w:rPr>
    </w:pPr>
    <w:r w:rsidRPr="009F3D5B">
      <w:rPr>
        <w:rFonts w:asciiTheme="majorHAnsi" w:eastAsiaTheme="majorEastAsia" w:hAnsiTheme="majorHAnsi" w:cstheme="majorBidi"/>
        <w:b/>
        <w:bCs/>
        <w:sz w:val="18"/>
        <w:szCs w:val="18"/>
      </w:rPr>
      <w:t>Chapitre I</w:t>
    </w:r>
    <w:r w:rsidR="00F0631D">
      <w:rPr>
        <w:rFonts w:asciiTheme="majorHAnsi" w:eastAsiaTheme="majorEastAsia" w:hAnsiTheme="majorHAnsi" w:cstheme="majorBidi"/>
        <w:b/>
        <w:bCs/>
        <w:sz w:val="18"/>
        <w:szCs w:val="18"/>
      </w:rPr>
      <w:t>I</w:t>
    </w:r>
    <w:r w:rsidRPr="009F3D5B">
      <w:rPr>
        <w:rFonts w:asciiTheme="majorHAnsi" w:eastAsiaTheme="majorEastAsia" w:hAnsiTheme="majorHAnsi" w:cstheme="majorBidi"/>
        <w:b/>
        <w:bCs/>
        <w:sz w:val="18"/>
        <w:szCs w:val="18"/>
      </w:rPr>
      <w:t xml:space="preserve">                                                                                                                            </w:t>
    </w:r>
    <w:r>
      <w:rPr>
        <w:rFonts w:asciiTheme="majorHAnsi" w:eastAsiaTheme="majorEastAsia" w:hAnsiTheme="majorHAnsi" w:cstheme="majorBidi"/>
        <w:b/>
        <w:bCs/>
        <w:sz w:val="18"/>
        <w:szCs w:val="18"/>
      </w:rPr>
      <w:t xml:space="preserve">                   </w:t>
    </w:r>
    <w:r w:rsidR="00F0631D">
      <w:rPr>
        <w:rFonts w:asciiTheme="majorHAnsi" w:eastAsiaTheme="majorEastAsia" w:hAnsiTheme="majorHAnsi" w:cstheme="majorBidi"/>
        <w:b/>
        <w:bCs/>
        <w:sz w:val="18"/>
        <w:szCs w:val="18"/>
      </w:rPr>
      <w:t xml:space="preserve">                              </w:t>
    </w:r>
    <w:r>
      <w:rPr>
        <w:rFonts w:asciiTheme="majorHAnsi" w:eastAsiaTheme="majorEastAsia" w:hAnsiTheme="majorHAnsi" w:cstheme="majorBidi"/>
        <w:b/>
        <w:bCs/>
        <w:sz w:val="18"/>
        <w:szCs w:val="18"/>
      </w:rPr>
      <w:t xml:space="preserve"> </w:t>
    </w:r>
    <w:r w:rsidRPr="009F3D5B">
      <w:rPr>
        <w:rFonts w:asciiTheme="majorHAnsi" w:eastAsiaTheme="majorEastAsia" w:hAnsiTheme="majorHAnsi" w:cstheme="majorBidi"/>
        <w:b/>
        <w:bCs/>
        <w:sz w:val="18"/>
        <w:szCs w:val="18"/>
      </w:rPr>
      <w:t xml:space="preserve">Le parallélisme              </w:t>
    </w:r>
  </w:p>
  <w:p w:rsidR="000A4460" w:rsidRDefault="000A446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66EFF"/>
    <w:multiLevelType w:val="hybridMultilevel"/>
    <w:tmpl w:val="EC389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3D6298"/>
    <w:multiLevelType w:val="hybridMultilevel"/>
    <w:tmpl w:val="01FEA6F4"/>
    <w:lvl w:ilvl="0" w:tplc="3DCC25D0">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B31738"/>
    <w:multiLevelType w:val="multilevel"/>
    <w:tmpl w:val="E4D67E0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A402487"/>
    <w:multiLevelType w:val="hybridMultilevel"/>
    <w:tmpl w:val="9ACE3BB0"/>
    <w:lvl w:ilvl="0" w:tplc="CF685418">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73147A2"/>
    <w:multiLevelType w:val="multilevel"/>
    <w:tmpl w:val="3E9C5D90"/>
    <w:lvl w:ilvl="0">
      <w:start w:val="1"/>
      <w:numFmt w:val="decimal"/>
      <w:lvlText w:val="%1."/>
      <w:lvlJc w:val="left"/>
      <w:pPr>
        <w:ind w:left="720" w:hanging="360"/>
      </w:pPr>
      <w:rPr>
        <w:rFonts w:hint="default"/>
        <w:b/>
        <w:bCs/>
        <w:sz w:val="28"/>
        <w:szCs w:val="28"/>
      </w:rPr>
    </w:lvl>
    <w:lvl w:ilvl="1">
      <w:start w:val="2"/>
      <w:numFmt w:val="decimal"/>
      <w:isLgl/>
      <w:lvlText w:val="%1.%2"/>
      <w:lvlJc w:val="left"/>
      <w:pPr>
        <w:ind w:left="1020" w:hanging="36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5">
    <w:nsid w:val="6723744A"/>
    <w:multiLevelType w:val="hybridMultilevel"/>
    <w:tmpl w:val="F60236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3A95BE6"/>
    <w:multiLevelType w:val="multilevel"/>
    <w:tmpl w:val="3E9C5D90"/>
    <w:lvl w:ilvl="0">
      <w:start w:val="1"/>
      <w:numFmt w:val="decimal"/>
      <w:lvlText w:val="%1."/>
      <w:lvlJc w:val="left"/>
      <w:pPr>
        <w:ind w:left="720" w:hanging="360"/>
      </w:pPr>
      <w:rPr>
        <w:rFonts w:hint="default"/>
        <w:b/>
        <w:bCs/>
        <w:sz w:val="28"/>
        <w:szCs w:val="28"/>
      </w:rPr>
    </w:lvl>
    <w:lvl w:ilvl="1">
      <w:start w:val="2"/>
      <w:numFmt w:val="decimal"/>
      <w:isLgl/>
      <w:lvlText w:val="%1.%2"/>
      <w:lvlJc w:val="left"/>
      <w:pPr>
        <w:ind w:left="1020" w:hanging="36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7890"/>
    <o:shapelayout v:ext="edit">
      <o:idmap v:ext="edit" data="22"/>
    </o:shapelayout>
  </w:hdrShapeDefaults>
  <w:footnotePr>
    <w:footnote w:id="0"/>
    <w:footnote w:id="1"/>
  </w:footnotePr>
  <w:endnotePr>
    <w:endnote w:id="0"/>
    <w:endnote w:id="1"/>
  </w:endnotePr>
  <w:compat/>
  <w:rsids>
    <w:rsidRoot w:val="002E226E"/>
    <w:rsid w:val="00004C4D"/>
    <w:rsid w:val="000316EB"/>
    <w:rsid w:val="00035635"/>
    <w:rsid w:val="00077C41"/>
    <w:rsid w:val="000A4460"/>
    <w:rsid w:val="000D43BB"/>
    <w:rsid w:val="000E15A2"/>
    <w:rsid w:val="000E2DD3"/>
    <w:rsid w:val="00107CA2"/>
    <w:rsid w:val="00111783"/>
    <w:rsid w:val="001133D0"/>
    <w:rsid w:val="00125222"/>
    <w:rsid w:val="00132E94"/>
    <w:rsid w:val="00133F62"/>
    <w:rsid w:val="00137DD7"/>
    <w:rsid w:val="00142CEB"/>
    <w:rsid w:val="001528F6"/>
    <w:rsid w:val="001535D0"/>
    <w:rsid w:val="00156F0A"/>
    <w:rsid w:val="001751AA"/>
    <w:rsid w:val="001D6D9E"/>
    <w:rsid w:val="001E74D5"/>
    <w:rsid w:val="001E76C9"/>
    <w:rsid w:val="001F2F99"/>
    <w:rsid w:val="002067D4"/>
    <w:rsid w:val="002160A3"/>
    <w:rsid w:val="00216FFB"/>
    <w:rsid w:val="00281FC5"/>
    <w:rsid w:val="002C3CBB"/>
    <w:rsid w:val="002C4582"/>
    <w:rsid w:val="002D1983"/>
    <w:rsid w:val="002E226E"/>
    <w:rsid w:val="002F2B32"/>
    <w:rsid w:val="0030390D"/>
    <w:rsid w:val="00334E9E"/>
    <w:rsid w:val="00377361"/>
    <w:rsid w:val="003807CA"/>
    <w:rsid w:val="003C50EE"/>
    <w:rsid w:val="003D0243"/>
    <w:rsid w:val="00405FD7"/>
    <w:rsid w:val="00424863"/>
    <w:rsid w:val="00427DE7"/>
    <w:rsid w:val="00460D4F"/>
    <w:rsid w:val="004A6141"/>
    <w:rsid w:val="005067A1"/>
    <w:rsid w:val="005962EF"/>
    <w:rsid w:val="005B02A4"/>
    <w:rsid w:val="005B0A7D"/>
    <w:rsid w:val="005B6556"/>
    <w:rsid w:val="005C5F8C"/>
    <w:rsid w:val="005F1D75"/>
    <w:rsid w:val="006022EA"/>
    <w:rsid w:val="00652DF3"/>
    <w:rsid w:val="00664EA8"/>
    <w:rsid w:val="00676154"/>
    <w:rsid w:val="006A21AF"/>
    <w:rsid w:val="006A42EF"/>
    <w:rsid w:val="006A4DFF"/>
    <w:rsid w:val="006B0095"/>
    <w:rsid w:val="006B39FF"/>
    <w:rsid w:val="006E3914"/>
    <w:rsid w:val="00704169"/>
    <w:rsid w:val="00714C49"/>
    <w:rsid w:val="00725429"/>
    <w:rsid w:val="00743A85"/>
    <w:rsid w:val="00770247"/>
    <w:rsid w:val="007D27A3"/>
    <w:rsid w:val="007D3FAD"/>
    <w:rsid w:val="00811747"/>
    <w:rsid w:val="00856B27"/>
    <w:rsid w:val="00894642"/>
    <w:rsid w:val="00896A42"/>
    <w:rsid w:val="008C0A1E"/>
    <w:rsid w:val="008D1E24"/>
    <w:rsid w:val="008E4B0B"/>
    <w:rsid w:val="00906CF4"/>
    <w:rsid w:val="009077FD"/>
    <w:rsid w:val="00931FF8"/>
    <w:rsid w:val="009320F8"/>
    <w:rsid w:val="00971BEB"/>
    <w:rsid w:val="00983768"/>
    <w:rsid w:val="009878CF"/>
    <w:rsid w:val="00991AAB"/>
    <w:rsid w:val="009D1F18"/>
    <w:rsid w:val="009F3D5B"/>
    <w:rsid w:val="009F5D3F"/>
    <w:rsid w:val="00A000B9"/>
    <w:rsid w:val="00A17F55"/>
    <w:rsid w:val="00A36004"/>
    <w:rsid w:val="00A82A32"/>
    <w:rsid w:val="00A83598"/>
    <w:rsid w:val="00AB5CAA"/>
    <w:rsid w:val="00AC632E"/>
    <w:rsid w:val="00B00AC4"/>
    <w:rsid w:val="00B16E9E"/>
    <w:rsid w:val="00B33E8B"/>
    <w:rsid w:val="00B37233"/>
    <w:rsid w:val="00B41CCF"/>
    <w:rsid w:val="00B71B08"/>
    <w:rsid w:val="00B922DF"/>
    <w:rsid w:val="00BC7AE6"/>
    <w:rsid w:val="00BF5D44"/>
    <w:rsid w:val="00C022C0"/>
    <w:rsid w:val="00CD3FED"/>
    <w:rsid w:val="00D043C7"/>
    <w:rsid w:val="00D31297"/>
    <w:rsid w:val="00D36C4C"/>
    <w:rsid w:val="00D45B55"/>
    <w:rsid w:val="00D526F8"/>
    <w:rsid w:val="00D57988"/>
    <w:rsid w:val="00D977D5"/>
    <w:rsid w:val="00DB3ECF"/>
    <w:rsid w:val="00DF625D"/>
    <w:rsid w:val="00E06241"/>
    <w:rsid w:val="00E251BF"/>
    <w:rsid w:val="00E40BD8"/>
    <w:rsid w:val="00E57FD6"/>
    <w:rsid w:val="00E73AD4"/>
    <w:rsid w:val="00E8648C"/>
    <w:rsid w:val="00EA49A9"/>
    <w:rsid w:val="00EA7054"/>
    <w:rsid w:val="00EA75BC"/>
    <w:rsid w:val="00F0631D"/>
    <w:rsid w:val="00F167D8"/>
    <w:rsid w:val="00F27983"/>
    <w:rsid w:val="00F322F0"/>
    <w:rsid w:val="00F33817"/>
    <w:rsid w:val="00F81199"/>
    <w:rsid w:val="00FB482D"/>
    <w:rsid w:val="00FB66A6"/>
    <w:rsid w:val="00FF4A8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rules v:ext="edit">
        <o:r id="V:Rule49" type="connector" idref="#_x0000_s1147"/>
        <o:r id="V:Rule50" type="connector" idref="#_x0000_s1036"/>
        <o:r id="V:Rule51" type="connector" idref="#_x0000_s1143"/>
        <o:r id="V:Rule52" type="connector" idref="#_x0000_s1133"/>
        <o:r id="V:Rule53" type="connector" idref="#_x0000_s1052"/>
        <o:r id="V:Rule54" type="connector" idref="#_x0000_s1043"/>
        <o:r id="V:Rule55" type="connector" idref="#_x0000_s1049"/>
        <o:r id="V:Rule56" type="connector" idref="#_x0000_s1128"/>
        <o:r id="V:Rule57" type="connector" idref="#_x0000_s1077"/>
        <o:r id="V:Rule58" type="connector" idref="#_x0000_s1144"/>
        <o:r id="V:Rule59" type="connector" idref="#_x0000_s1053"/>
        <o:r id="V:Rule60" type="connector" idref="#_x0000_s1046"/>
        <o:r id="V:Rule61" type="connector" idref="#_x0000_s1137"/>
        <o:r id="V:Rule62" type="connector" idref="#_x0000_s1044"/>
        <o:r id="V:Rule63" type="connector" idref="#_x0000_s1083"/>
        <o:r id="V:Rule64" type="connector" idref="#_x0000_s1085"/>
        <o:r id="V:Rule65" type="connector" idref="#_x0000_s1032"/>
        <o:r id="V:Rule66" type="connector" idref="#_x0000_s1086"/>
        <o:r id="V:Rule67" type="connector" idref="#_x0000_s1134"/>
        <o:r id="V:Rule68" type="connector" idref="#_x0000_s1148"/>
        <o:r id="V:Rule69" type="connector" idref="#_x0000_s1031"/>
        <o:r id="V:Rule70" type="connector" idref="#_x0000_s1081"/>
        <o:r id="V:Rule71" type="connector" idref="#_x0000_s1131"/>
        <o:r id="V:Rule72" type="connector" idref="#_x0000_s1035"/>
        <o:r id="V:Rule73" type="connector" idref="#_x0000_s1127"/>
        <o:r id="V:Rule74" type="connector" idref="#_x0000_s1149"/>
        <o:r id="V:Rule75" type="connector" idref="#_x0000_s1061"/>
        <o:r id="V:Rule76" type="connector" idref="#_x0000_s1080"/>
        <o:r id="V:Rule77" type="connector" idref="#_x0000_s1079"/>
        <o:r id="V:Rule78" type="connector" idref="#_x0000_s1125"/>
        <o:r id="V:Rule79" type="connector" idref="#_x0000_s1048"/>
        <o:r id="V:Rule80" type="connector" idref="#_x0000_s1135"/>
        <o:r id="V:Rule81" type="connector" idref="#_x0000_s1033"/>
        <o:r id="V:Rule82" type="connector" idref="#_x0000_s1150"/>
        <o:r id="V:Rule83" type="connector" idref="#_x0000_s1145"/>
        <o:r id="V:Rule84" type="connector" idref="#_x0000_s1059"/>
        <o:r id="V:Rule85" type="connector" idref="#_x0000_s1058"/>
        <o:r id="V:Rule86" type="connector" idref="#_x0000_s1129"/>
        <o:r id="V:Rule87" type="connector" idref="#_x0000_s1034"/>
        <o:r id="V:Rule88" type="connector" idref="#_x0000_s1082"/>
        <o:r id="V:Rule89" type="connector" idref="#_x0000_s1078"/>
        <o:r id="V:Rule90" type="connector" idref="#_x0000_s1060"/>
        <o:r id="V:Rule91" type="connector" idref="#_x0000_s1084"/>
        <o:r id="V:Rule92" type="connector" idref="#_x0000_s1132"/>
        <o:r id="V:Rule93" type="connector" idref="#_x0000_s1065"/>
        <o:r id="V:Rule94" type="connector" idref="#_x0000_s1151"/>
        <o:r id="V:Rule95" type="connector" idref="#_x0000_s1126"/>
        <o:r id="V:Rule96" type="connector" idref="#_x0000_s11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2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226E"/>
    <w:pPr>
      <w:ind w:left="720"/>
      <w:contextualSpacing/>
    </w:pPr>
  </w:style>
  <w:style w:type="character" w:styleId="a4">
    <w:name w:val="Strong"/>
    <w:basedOn w:val="a0"/>
    <w:uiPriority w:val="22"/>
    <w:qFormat/>
    <w:rsid w:val="005F1D75"/>
    <w:rPr>
      <w:b/>
      <w:bCs/>
    </w:rPr>
  </w:style>
  <w:style w:type="paragraph" w:styleId="a5">
    <w:name w:val="Normal (Web)"/>
    <w:basedOn w:val="a"/>
    <w:uiPriority w:val="99"/>
    <w:unhideWhenUsed/>
    <w:rsid w:val="005F1D7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Hyperlink">
    <w:name w:val="Hyperlink"/>
    <w:basedOn w:val="a0"/>
    <w:uiPriority w:val="99"/>
    <w:semiHidden/>
    <w:unhideWhenUsed/>
    <w:rsid w:val="005F1D75"/>
    <w:rPr>
      <w:color w:val="0000FF"/>
      <w:u w:val="single"/>
    </w:rPr>
  </w:style>
  <w:style w:type="character" w:styleId="a6">
    <w:name w:val="Placeholder Text"/>
    <w:basedOn w:val="a0"/>
    <w:uiPriority w:val="99"/>
    <w:semiHidden/>
    <w:rsid w:val="00A000B9"/>
    <w:rPr>
      <w:color w:val="808080"/>
    </w:rPr>
  </w:style>
  <w:style w:type="paragraph" w:styleId="a7">
    <w:name w:val="Balloon Text"/>
    <w:basedOn w:val="a"/>
    <w:link w:val="Char"/>
    <w:uiPriority w:val="99"/>
    <w:semiHidden/>
    <w:unhideWhenUsed/>
    <w:rsid w:val="00A000B9"/>
    <w:pPr>
      <w:spacing w:after="0" w:line="240" w:lineRule="auto"/>
    </w:pPr>
    <w:rPr>
      <w:rFonts w:ascii="Tahoma" w:hAnsi="Tahoma" w:cs="Tahoma"/>
      <w:sz w:val="16"/>
      <w:szCs w:val="16"/>
    </w:rPr>
  </w:style>
  <w:style w:type="character" w:customStyle="1" w:styleId="Char">
    <w:name w:val="نص في بالون Char"/>
    <w:basedOn w:val="a0"/>
    <w:link w:val="a7"/>
    <w:uiPriority w:val="99"/>
    <w:semiHidden/>
    <w:rsid w:val="00A000B9"/>
    <w:rPr>
      <w:rFonts w:ascii="Tahoma" w:hAnsi="Tahoma" w:cs="Tahoma"/>
      <w:sz w:val="16"/>
      <w:szCs w:val="16"/>
    </w:rPr>
  </w:style>
  <w:style w:type="paragraph" w:styleId="a8">
    <w:name w:val="header"/>
    <w:basedOn w:val="a"/>
    <w:link w:val="Char0"/>
    <w:uiPriority w:val="99"/>
    <w:unhideWhenUsed/>
    <w:rsid w:val="009F3D5B"/>
    <w:pPr>
      <w:tabs>
        <w:tab w:val="center" w:pos="4536"/>
        <w:tab w:val="right" w:pos="9072"/>
      </w:tabs>
      <w:spacing w:after="0" w:line="240" w:lineRule="auto"/>
    </w:pPr>
  </w:style>
  <w:style w:type="character" w:customStyle="1" w:styleId="Char0">
    <w:name w:val="رأس صفحة Char"/>
    <w:basedOn w:val="a0"/>
    <w:link w:val="a8"/>
    <w:uiPriority w:val="99"/>
    <w:rsid w:val="009F3D5B"/>
  </w:style>
  <w:style w:type="paragraph" w:styleId="a9">
    <w:name w:val="footer"/>
    <w:basedOn w:val="a"/>
    <w:link w:val="Char1"/>
    <w:uiPriority w:val="99"/>
    <w:unhideWhenUsed/>
    <w:rsid w:val="009F3D5B"/>
    <w:pPr>
      <w:tabs>
        <w:tab w:val="center" w:pos="4536"/>
        <w:tab w:val="right" w:pos="9072"/>
      </w:tabs>
      <w:spacing w:after="0" w:line="240" w:lineRule="auto"/>
    </w:pPr>
  </w:style>
  <w:style w:type="character" w:customStyle="1" w:styleId="Char1">
    <w:name w:val="تذييل صفحة Char"/>
    <w:basedOn w:val="a0"/>
    <w:link w:val="a9"/>
    <w:uiPriority w:val="99"/>
    <w:rsid w:val="009F3D5B"/>
  </w:style>
  <w:style w:type="paragraph" w:styleId="aa">
    <w:name w:val="No Spacing"/>
    <w:link w:val="Char2"/>
    <w:uiPriority w:val="1"/>
    <w:qFormat/>
    <w:rsid w:val="009F3D5B"/>
    <w:pPr>
      <w:spacing w:after="0" w:line="240" w:lineRule="auto"/>
    </w:pPr>
    <w:rPr>
      <w:rFonts w:eastAsiaTheme="minorEastAsia"/>
    </w:rPr>
  </w:style>
  <w:style w:type="character" w:customStyle="1" w:styleId="Char2">
    <w:name w:val="بلا تباعد Char"/>
    <w:basedOn w:val="a0"/>
    <w:link w:val="aa"/>
    <w:uiPriority w:val="1"/>
    <w:rsid w:val="009F3D5B"/>
    <w:rPr>
      <w:rFonts w:eastAsiaTheme="minorEastAsia"/>
    </w:rPr>
  </w:style>
  <w:style w:type="table" w:styleId="ab">
    <w:name w:val="Table Grid"/>
    <w:basedOn w:val="a1"/>
    <w:uiPriority w:val="59"/>
    <w:rsid w:val="00B372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4026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9</Pages>
  <Words>1953</Words>
  <Characters>11136</Characters>
  <Application>Microsoft Office Word</Application>
  <DocSecurity>0</DocSecurity>
  <Lines>92</Lines>
  <Paragraphs>26</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beroubi</dc:creator>
  <cp:lastModifiedBy>HODNA-INF</cp:lastModifiedBy>
  <cp:revision>28</cp:revision>
  <dcterms:created xsi:type="dcterms:W3CDTF">2013-06-30T15:28:00Z</dcterms:created>
  <dcterms:modified xsi:type="dcterms:W3CDTF">2013-11-03T13:35:00Z</dcterms:modified>
</cp:coreProperties>
</file>